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8180" w:type="dxa"/>
        <w:tblInd w:w="-342" w:type="dxa"/>
        <w:tblLook w:val="04A0" w:firstRow="1" w:lastRow="0" w:firstColumn="1" w:lastColumn="0" w:noHBand="0" w:noVBand="1"/>
      </w:tblPr>
      <w:tblGrid>
        <w:gridCol w:w="4846"/>
        <w:gridCol w:w="2560"/>
        <w:gridCol w:w="5632"/>
        <w:gridCol w:w="2025"/>
        <w:gridCol w:w="3117"/>
      </w:tblGrid>
      <w:tr w:rsidR="00A26F76" w:rsidTr="000127CD">
        <w:trPr>
          <w:trHeight w:val="245"/>
        </w:trPr>
        <w:tc>
          <w:tcPr>
            <w:tcW w:w="4846" w:type="dxa"/>
            <w:vMerge w:val="restart"/>
          </w:tcPr>
          <w:p w:rsidR="00A26F76" w:rsidRPr="00A40F81" w:rsidRDefault="00A26F76" w:rsidP="00A26F76">
            <w:pPr>
              <w:jc w:val="right"/>
              <w:rPr>
                <w:rFonts w:ascii="Calisto MT" w:hAnsi="Calisto MT"/>
                <w:b/>
                <w:sz w:val="12"/>
              </w:rPr>
            </w:pPr>
            <w:r>
              <w:rPr>
                <w:noProof/>
              </w:rPr>
              <w:drawing>
                <wp:anchor distT="0" distB="0" distL="114300" distR="114300" simplePos="0" relativeHeight="251666432" behindDoc="0" locked="0" layoutInCell="1" allowOverlap="1" wp14:anchorId="60A3DF89" wp14:editId="09C37971">
                  <wp:simplePos x="0" y="0"/>
                  <wp:positionH relativeFrom="column">
                    <wp:posOffset>-39208</wp:posOffset>
                  </wp:positionH>
                  <wp:positionV relativeFrom="paragraph">
                    <wp:posOffset>11430</wp:posOffset>
                  </wp:positionV>
                  <wp:extent cx="510362" cy="510362"/>
                  <wp:effectExtent l="0" t="0" r="4445" b="4445"/>
                  <wp:wrapNone/>
                  <wp:docPr id="1" name="Picture 1" descr="Description: DEPED-NEW_e78wys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PED-NEW_e78wysq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0362" cy="510362"/>
                          </a:xfrm>
                          <a:prstGeom prst="rect">
                            <a:avLst/>
                          </a:prstGeom>
                          <a:noFill/>
                          <a:ln>
                            <a:noFill/>
                          </a:ln>
                        </pic:spPr>
                      </pic:pic>
                    </a:graphicData>
                  </a:graphic>
                </wp:anchor>
              </w:drawing>
            </w:r>
          </w:p>
          <w:p w:rsidR="00A26F76" w:rsidRDefault="00A26F76" w:rsidP="00A26F76">
            <w:pPr>
              <w:rPr>
                <w:rFonts w:ascii="Calisto MT" w:hAnsi="Calisto MT"/>
                <w:b/>
                <w:sz w:val="24"/>
              </w:rPr>
            </w:pPr>
            <w:r>
              <w:rPr>
                <w:rFonts w:ascii="Calisto MT" w:hAnsi="Calisto MT"/>
                <w:b/>
                <w:sz w:val="24"/>
              </w:rPr>
              <w:tab/>
              <w:t>GRADES 1 to 12</w:t>
            </w:r>
          </w:p>
          <w:p w:rsidR="00A26F76" w:rsidRPr="00A40F81" w:rsidRDefault="00A26F76" w:rsidP="00A26F76">
            <w:pPr>
              <w:rPr>
                <w:rFonts w:ascii="Calisto MT" w:hAnsi="Calisto MT"/>
                <w:b/>
                <w:sz w:val="24"/>
              </w:rPr>
            </w:pPr>
            <w:r>
              <w:rPr>
                <w:rFonts w:ascii="Calisto MT" w:hAnsi="Calisto MT"/>
                <w:b/>
                <w:sz w:val="24"/>
              </w:rPr>
              <w:tab/>
              <w:t>DAILY LESSON LOG</w:t>
            </w:r>
          </w:p>
        </w:tc>
        <w:tc>
          <w:tcPr>
            <w:tcW w:w="2560" w:type="dxa"/>
            <w:shd w:val="clear" w:color="auto" w:fill="D9D9D9" w:themeFill="background1" w:themeFillShade="D9"/>
            <w:vAlign w:val="bottom"/>
          </w:tcPr>
          <w:p w:rsidR="00A26F76" w:rsidRPr="003F52DD" w:rsidRDefault="00A26F76" w:rsidP="00A26F76">
            <w:pPr>
              <w:jc w:val="right"/>
              <w:rPr>
                <w:rFonts w:asciiTheme="majorHAnsi" w:hAnsiTheme="majorHAnsi"/>
                <w:b/>
                <w:sz w:val="20"/>
                <w:szCs w:val="20"/>
              </w:rPr>
            </w:pPr>
            <w:r w:rsidRPr="003F52DD">
              <w:rPr>
                <w:rFonts w:asciiTheme="majorHAnsi" w:hAnsiTheme="majorHAnsi"/>
                <w:b/>
                <w:sz w:val="20"/>
                <w:szCs w:val="20"/>
              </w:rPr>
              <w:t>School:</w:t>
            </w:r>
          </w:p>
        </w:tc>
        <w:tc>
          <w:tcPr>
            <w:tcW w:w="5632" w:type="dxa"/>
            <w:vAlign w:val="bottom"/>
          </w:tcPr>
          <w:p w:rsidR="00A26F76" w:rsidRDefault="00A26F76" w:rsidP="00A26F76">
            <w:pPr>
              <w:rPr>
                <w:rFonts w:asciiTheme="majorHAnsi" w:hAnsiTheme="majorHAnsi"/>
                <w:b/>
                <w:sz w:val="20"/>
                <w:szCs w:val="20"/>
              </w:rPr>
            </w:pPr>
          </w:p>
        </w:tc>
        <w:tc>
          <w:tcPr>
            <w:tcW w:w="2025" w:type="dxa"/>
            <w:shd w:val="clear" w:color="auto" w:fill="D9D9D9" w:themeFill="background1" w:themeFillShade="D9"/>
            <w:vAlign w:val="bottom"/>
          </w:tcPr>
          <w:p w:rsidR="00A26F76" w:rsidRPr="003F52DD" w:rsidRDefault="00A26F76" w:rsidP="00A26F76">
            <w:pPr>
              <w:jc w:val="right"/>
              <w:rPr>
                <w:rFonts w:asciiTheme="majorHAnsi" w:hAnsiTheme="majorHAnsi"/>
                <w:b/>
                <w:sz w:val="20"/>
                <w:szCs w:val="20"/>
              </w:rPr>
            </w:pPr>
            <w:r w:rsidRPr="003F52DD">
              <w:rPr>
                <w:rFonts w:asciiTheme="majorHAnsi" w:hAnsiTheme="majorHAnsi"/>
                <w:b/>
                <w:sz w:val="20"/>
                <w:szCs w:val="20"/>
              </w:rPr>
              <w:t>Grade Level:</w:t>
            </w:r>
          </w:p>
        </w:tc>
        <w:tc>
          <w:tcPr>
            <w:tcW w:w="3117" w:type="dxa"/>
            <w:vAlign w:val="bottom"/>
          </w:tcPr>
          <w:p w:rsidR="00A26F76" w:rsidRPr="003F52DD" w:rsidRDefault="00A26F76" w:rsidP="00A26F76">
            <w:pPr>
              <w:rPr>
                <w:rFonts w:asciiTheme="majorHAnsi" w:hAnsiTheme="majorHAnsi"/>
                <w:b/>
                <w:sz w:val="20"/>
                <w:szCs w:val="20"/>
              </w:rPr>
            </w:pPr>
            <w:r w:rsidRPr="003F52DD">
              <w:rPr>
                <w:rFonts w:asciiTheme="majorHAnsi" w:hAnsiTheme="majorHAnsi"/>
                <w:b/>
                <w:sz w:val="20"/>
                <w:szCs w:val="20"/>
              </w:rPr>
              <w:t>I</w:t>
            </w:r>
          </w:p>
        </w:tc>
      </w:tr>
      <w:tr w:rsidR="00A26F76" w:rsidTr="000127CD">
        <w:trPr>
          <w:trHeight w:val="157"/>
        </w:trPr>
        <w:tc>
          <w:tcPr>
            <w:tcW w:w="4846" w:type="dxa"/>
            <w:vMerge/>
          </w:tcPr>
          <w:p w:rsidR="00A26F76" w:rsidRDefault="00A26F76" w:rsidP="00A26F76"/>
        </w:tc>
        <w:tc>
          <w:tcPr>
            <w:tcW w:w="2560" w:type="dxa"/>
            <w:shd w:val="clear" w:color="auto" w:fill="D9D9D9" w:themeFill="background1" w:themeFillShade="D9"/>
            <w:vAlign w:val="bottom"/>
          </w:tcPr>
          <w:p w:rsidR="00A26F76" w:rsidRPr="003F52DD" w:rsidRDefault="00A26F76" w:rsidP="00A26F76">
            <w:pPr>
              <w:jc w:val="right"/>
              <w:rPr>
                <w:rFonts w:asciiTheme="majorHAnsi" w:hAnsiTheme="majorHAnsi"/>
                <w:b/>
                <w:sz w:val="20"/>
                <w:szCs w:val="20"/>
              </w:rPr>
            </w:pPr>
            <w:r w:rsidRPr="003F52DD">
              <w:rPr>
                <w:rFonts w:asciiTheme="majorHAnsi" w:hAnsiTheme="majorHAnsi"/>
                <w:b/>
                <w:sz w:val="20"/>
                <w:szCs w:val="20"/>
              </w:rPr>
              <w:t>Teacher:</w:t>
            </w:r>
          </w:p>
        </w:tc>
        <w:tc>
          <w:tcPr>
            <w:tcW w:w="5632" w:type="dxa"/>
            <w:vAlign w:val="bottom"/>
          </w:tcPr>
          <w:p w:rsidR="00A26F76" w:rsidRDefault="00A26F76" w:rsidP="00A26F76">
            <w:pPr>
              <w:rPr>
                <w:rFonts w:asciiTheme="majorHAnsi" w:hAnsiTheme="majorHAnsi"/>
                <w:b/>
                <w:sz w:val="20"/>
                <w:szCs w:val="20"/>
              </w:rPr>
            </w:pPr>
          </w:p>
        </w:tc>
        <w:tc>
          <w:tcPr>
            <w:tcW w:w="2025" w:type="dxa"/>
            <w:shd w:val="clear" w:color="auto" w:fill="D9D9D9" w:themeFill="background1" w:themeFillShade="D9"/>
            <w:vAlign w:val="bottom"/>
          </w:tcPr>
          <w:p w:rsidR="00A26F76" w:rsidRPr="003F52DD" w:rsidRDefault="00A26F76" w:rsidP="00A26F76">
            <w:pPr>
              <w:jc w:val="right"/>
              <w:rPr>
                <w:rFonts w:asciiTheme="majorHAnsi" w:hAnsiTheme="majorHAnsi"/>
                <w:b/>
                <w:sz w:val="20"/>
                <w:szCs w:val="20"/>
              </w:rPr>
            </w:pPr>
            <w:r w:rsidRPr="003F52DD">
              <w:rPr>
                <w:rFonts w:asciiTheme="majorHAnsi" w:hAnsiTheme="majorHAnsi"/>
                <w:b/>
                <w:sz w:val="20"/>
                <w:szCs w:val="20"/>
              </w:rPr>
              <w:t>Learning Area:</w:t>
            </w:r>
          </w:p>
        </w:tc>
        <w:tc>
          <w:tcPr>
            <w:tcW w:w="3117" w:type="dxa"/>
            <w:vAlign w:val="bottom"/>
          </w:tcPr>
          <w:p w:rsidR="00A26F76" w:rsidRPr="00E000C9" w:rsidRDefault="00A26F76" w:rsidP="00A26F76">
            <w:pPr>
              <w:rPr>
                <w:rFonts w:asciiTheme="majorHAnsi" w:hAnsiTheme="majorHAnsi"/>
                <w:b/>
                <w:sz w:val="20"/>
                <w:szCs w:val="20"/>
              </w:rPr>
            </w:pPr>
            <w:r>
              <w:rPr>
                <w:rFonts w:ascii="Cambria" w:eastAsia="Calibri" w:hAnsi="Cambria" w:cs="Times New Roman"/>
                <w:b/>
                <w:sz w:val="20"/>
                <w:szCs w:val="20"/>
              </w:rPr>
              <w:t>MATHEMATICS</w:t>
            </w:r>
          </w:p>
        </w:tc>
      </w:tr>
      <w:tr w:rsidR="00A26F76" w:rsidTr="000127CD">
        <w:trPr>
          <w:trHeight w:val="157"/>
        </w:trPr>
        <w:tc>
          <w:tcPr>
            <w:tcW w:w="4846" w:type="dxa"/>
            <w:vMerge/>
          </w:tcPr>
          <w:p w:rsidR="00A26F76" w:rsidRDefault="00A26F76" w:rsidP="00A26F76"/>
        </w:tc>
        <w:tc>
          <w:tcPr>
            <w:tcW w:w="2560" w:type="dxa"/>
            <w:shd w:val="clear" w:color="auto" w:fill="D9D9D9" w:themeFill="background1" w:themeFillShade="D9"/>
            <w:vAlign w:val="bottom"/>
          </w:tcPr>
          <w:p w:rsidR="00A26F76" w:rsidRPr="003F52DD" w:rsidRDefault="00A26F76" w:rsidP="00A26F76">
            <w:pPr>
              <w:jc w:val="right"/>
              <w:rPr>
                <w:rFonts w:asciiTheme="majorHAnsi" w:hAnsiTheme="majorHAnsi"/>
                <w:b/>
                <w:sz w:val="20"/>
                <w:szCs w:val="20"/>
              </w:rPr>
            </w:pPr>
            <w:r w:rsidRPr="003F52DD">
              <w:rPr>
                <w:rFonts w:asciiTheme="majorHAnsi" w:hAnsiTheme="majorHAnsi"/>
                <w:b/>
                <w:sz w:val="20"/>
                <w:szCs w:val="20"/>
              </w:rPr>
              <w:t>Teaching Dates and Time:</w:t>
            </w:r>
          </w:p>
        </w:tc>
        <w:tc>
          <w:tcPr>
            <w:tcW w:w="5632" w:type="dxa"/>
            <w:vAlign w:val="bottom"/>
          </w:tcPr>
          <w:p w:rsidR="00A26F76" w:rsidRDefault="00A26F76" w:rsidP="00A26F76">
            <w:pPr>
              <w:rPr>
                <w:rFonts w:asciiTheme="majorHAnsi" w:hAnsiTheme="majorHAnsi"/>
                <w:b/>
                <w:sz w:val="20"/>
                <w:szCs w:val="20"/>
              </w:rPr>
            </w:pPr>
            <w:r>
              <w:rPr>
                <w:rFonts w:asciiTheme="majorHAnsi" w:hAnsiTheme="majorHAnsi"/>
                <w:b/>
                <w:sz w:val="20"/>
                <w:szCs w:val="20"/>
              </w:rPr>
              <w:t>MARCH 2 – MARCH 6, 2020 (WEEK 7)</w:t>
            </w:r>
          </w:p>
        </w:tc>
        <w:tc>
          <w:tcPr>
            <w:tcW w:w="2025" w:type="dxa"/>
            <w:shd w:val="clear" w:color="auto" w:fill="D9D9D9" w:themeFill="background1" w:themeFillShade="D9"/>
            <w:vAlign w:val="bottom"/>
          </w:tcPr>
          <w:p w:rsidR="00A26F76" w:rsidRPr="003F52DD" w:rsidRDefault="00A26F76" w:rsidP="00A26F76">
            <w:pPr>
              <w:jc w:val="right"/>
              <w:rPr>
                <w:rFonts w:asciiTheme="majorHAnsi" w:hAnsiTheme="majorHAnsi"/>
                <w:b/>
                <w:sz w:val="20"/>
                <w:szCs w:val="20"/>
              </w:rPr>
            </w:pPr>
            <w:r w:rsidRPr="003F52DD">
              <w:rPr>
                <w:rFonts w:asciiTheme="majorHAnsi" w:hAnsiTheme="majorHAnsi"/>
                <w:b/>
                <w:sz w:val="20"/>
                <w:szCs w:val="20"/>
              </w:rPr>
              <w:t>Quarter:</w:t>
            </w:r>
          </w:p>
        </w:tc>
        <w:tc>
          <w:tcPr>
            <w:tcW w:w="3117" w:type="dxa"/>
            <w:vAlign w:val="bottom"/>
          </w:tcPr>
          <w:p w:rsidR="00A26F76" w:rsidRPr="003F52DD" w:rsidRDefault="00A26F76" w:rsidP="00A26F76">
            <w:pPr>
              <w:rPr>
                <w:rFonts w:asciiTheme="majorHAnsi" w:hAnsiTheme="majorHAnsi"/>
                <w:b/>
                <w:sz w:val="20"/>
                <w:szCs w:val="20"/>
              </w:rPr>
            </w:pPr>
            <w:r>
              <w:rPr>
                <w:rFonts w:asciiTheme="majorHAnsi" w:hAnsiTheme="majorHAnsi"/>
                <w:b/>
                <w:sz w:val="20"/>
                <w:szCs w:val="20"/>
              </w:rPr>
              <w:t>4</w:t>
            </w:r>
            <w:r w:rsidRPr="00657FA6">
              <w:rPr>
                <w:rFonts w:asciiTheme="majorHAnsi" w:hAnsiTheme="majorHAnsi"/>
                <w:b/>
                <w:sz w:val="20"/>
                <w:szCs w:val="20"/>
                <w:vertAlign w:val="superscript"/>
              </w:rPr>
              <w:t>TH</w:t>
            </w:r>
            <w:r>
              <w:rPr>
                <w:rFonts w:asciiTheme="majorHAnsi" w:hAnsiTheme="majorHAnsi"/>
                <w:b/>
                <w:sz w:val="20"/>
                <w:szCs w:val="20"/>
              </w:rPr>
              <w:t xml:space="preserve"> </w:t>
            </w:r>
            <w:r w:rsidRPr="003F52DD">
              <w:rPr>
                <w:rFonts w:asciiTheme="majorHAnsi" w:hAnsiTheme="majorHAnsi"/>
                <w:b/>
                <w:sz w:val="20"/>
                <w:szCs w:val="20"/>
              </w:rPr>
              <w:t>QUARTER</w:t>
            </w:r>
          </w:p>
        </w:tc>
      </w:tr>
    </w:tbl>
    <w:p w:rsidR="007B0775" w:rsidRPr="00C50A4C" w:rsidRDefault="007B0775" w:rsidP="007B0775">
      <w:pPr>
        <w:rPr>
          <w:rFonts w:ascii="Arial Narrow" w:hAnsi="Arial Narrow"/>
          <w:sz w:val="24"/>
          <w:szCs w:val="24"/>
        </w:rPr>
      </w:pPr>
    </w:p>
    <w:tbl>
      <w:tblPr>
        <w:tblStyle w:val="TableGrid"/>
        <w:tblpPr w:leftFromText="180" w:rightFromText="180" w:vertAnchor="text" w:horzAnchor="margin" w:tblpX="-342" w:tblpY="200"/>
        <w:tblW w:w="18180" w:type="dxa"/>
        <w:tblLayout w:type="fixed"/>
        <w:tblLook w:val="04A0" w:firstRow="1" w:lastRow="0" w:firstColumn="1" w:lastColumn="0" w:noHBand="0" w:noVBand="1"/>
      </w:tblPr>
      <w:tblGrid>
        <w:gridCol w:w="2677"/>
        <w:gridCol w:w="2970"/>
        <w:gridCol w:w="2970"/>
        <w:gridCol w:w="3060"/>
        <w:gridCol w:w="3281"/>
        <w:gridCol w:w="3222"/>
      </w:tblGrid>
      <w:tr w:rsidR="00A50E08" w:rsidRPr="00A50E08" w:rsidTr="00A50E08">
        <w:trPr>
          <w:trHeight w:val="596"/>
        </w:trPr>
        <w:tc>
          <w:tcPr>
            <w:tcW w:w="2677" w:type="dxa"/>
            <w:shd w:val="clear" w:color="auto" w:fill="D9D9D9" w:themeFill="background1" w:themeFillShade="D9"/>
            <w:vAlign w:val="center"/>
          </w:tcPr>
          <w:p w:rsidR="00A50E08" w:rsidRPr="00A50E08" w:rsidRDefault="00A50E08" w:rsidP="00A50E08">
            <w:pPr>
              <w:pStyle w:val="ListParagraph"/>
              <w:numPr>
                <w:ilvl w:val="0"/>
                <w:numId w:val="1"/>
              </w:numPr>
              <w:spacing w:after="0" w:line="240" w:lineRule="auto"/>
              <w:ind w:left="180" w:hanging="180"/>
              <w:rPr>
                <w:rFonts w:asciiTheme="minorHAnsi" w:hAnsiTheme="minorHAnsi" w:cstheme="minorHAnsi"/>
                <w:b/>
                <w:sz w:val="20"/>
                <w:szCs w:val="20"/>
              </w:rPr>
            </w:pPr>
            <w:r w:rsidRPr="00A50E08">
              <w:rPr>
                <w:rFonts w:asciiTheme="minorHAnsi" w:hAnsiTheme="minorHAnsi" w:cstheme="minorHAnsi"/>
                <w:b/>
                <w:sz w:val="20"/>
                <w:szCs w:val="20"/>
              </w:rPr>
              <w:t>LAYUNIN</w:t>
            </w:r>
          </w:p>
        </w:tc>
        <w:tc>
          <w:tcPr>
            <w:tcW w:w="2970" w:type="dxa"/>
            <w:tcBorders>
              <w:right w:val="single" w:sz="4" w:space="0" w:color="auto"/>
            </w:tcBorders>
            <w:shd w:val="clear" w:color="auto" w:fill="D9D9D9" w:themeFill="background1" w:themeFillShade="D9"/>
            <w:vAlign w:val="center"/>
          </w:tcPr>
          <w:p w:rsidR="00A50E08" w:rsidRPr="00A50E08" w:rsidRDefault="00A50E08" w:rsidP="00A50E08">
            <w:pPr>
              <w:jc w:val="center"/>
              <w:rPr>
                <w:rFonts w:asciiTheme="majorHAnsi" w:hAnsiTheme="majorHAnsi" w:cstheme="minorHAnsi"/>
                <w:b/>
                <w:sz w:val="24"/>
                <w:szCs w:val="24"/>
              </w:rPr>
            </w:pPr>
            <w:r w:rsidRPr="00A50E08">
              <w:rPr>
                <w:rFonts w:asciiTheme="majorHAnsi" w:hAnsiTheme="majorHAnsi" w:cstheme="minorHAnsi"/>
                <w:b/>
                <w:sz w:val="24"/>
                <w:szCs w:val="24"/>
              </w:rPr>
              <w:t>LUNES</w:t>
            </w:r>
          </w:p>
        </w:tc>
        <w:tc>
          <w:tcPr>
            <w:tcW w:w="2970" w:type="dxa"/>
            <w:tcBorders>
              <w:left w:val="single" w:sz="4" w:space="0" w:color="auto"/>
              <w:right w:val="single" w:sz="4" w:space="0" w:color="auto"/>
            </w:tcBorders>
            <w:shd w:val="clear" w:color="auto" w:fill="D9D9D9" w:themeFill="background1" w:themeFillShade="D9"/>
            <w:vAlign w:val="center"/>
          </w:tcPr>
          <w:p w:rsidR="00A50E08" w:rsidRPr="00A50E08" w:rsidRDefault="00A50E08" w:rsidP="00A50E08">
            <w:pPr>
              <w:jc w:val="center"/>
              <w:rPr>
                <w:rFonts w:asciiTheme="majorHAnsi" w:hAnsiTheme="majorHAnsi" w:cstheme="minorHAnsi"/>
                <w:b/>
                <w:sz w:val="24"/>
                <w:szCs w:val="24"/>
              </w:rPr>
            </w:pPr>
            <w:r w:rsidRPr="00A50E08">
              <w:rPr>
                <w:rFonts w:asciiTheme="majorHAnsi" w:hAnsiTheme="majorHAnsi" w:cstheme="minorHAnsi"/>
                <w:b/>
                <w:sz w:val="24"/>
                <w:szCs w:val="24"/>
              </w:rPr>
              <w:t>MARTES</w:t>
            </w:r>
          </w:p>
        </w:tc>
        <w:tc>
          <w:tcPr>
            <w:tcW w:w="3060" w:type="dxa"/>
            <w:tcBorders>
              <w:left w:val="single" w:sz="4" w:space="0" w:color="auto"/>
              <w:right w:val="single" w:sz="4" w:space="0" w:color="auto"/>
            </w:tcBorders>
            <w:shd w:val="clear" w:color="auto" w:fill="D9D9D9" w:themeFill="background1" w:themeFillShade="D9"/>
            <w:vAlign w:val="center"/>
          </w:tcPr>
          <w:p w:rsidR="00A50E08" w:rsidRPr="00A50E08" w:rsidRDefault="00A50E08" w:rsidP="00A50E08">
            <w:pPr>
              <w:jc w:val="center"/>
              <w:rPr>
                <w:rFonts w:asciiTheme="majorHAnsi" w:hAnsiTheme="majorHAnsi" w:cstheme="minorHAnsi"/>
                <w:b/>
                <w:sz w:val="24"/>
                <w:szCs w:val="24"/>
              </w:rPr>
            </w:pPr>
            <w:r w:rsidRPr="00A50E08">
              <w:rPr>
                <w:rFonts w:asciiTheme="majorHAnsi" w:hAnsiTheme="majorHAnsi" w:cstheme="minorHAnsi"/>
                <w:b/>
                <w:sz w:val="24"/>
                <w:szCs w:val="24"/>
              </w:rPr>
              <w:t>MIYERKULES</w:t>
            </w:r>
          </w:p>
        </w:tc>
        <w:tc>
          <w:tcPr>
            <w:tcW w:w="3281" w:type="dxa"/>
            <w:tcBorders>
              <w:left w:val="single" w:sz="4" w:space="0" w:color="auto"/>
              <w:right w:val="single" w:sz="4" w:space="0" w:color="auto"/>
            </w:tcBorders>
            <w:shd w:val="clear" w:color="auto" w:fill="D9D9D9" w:themeFill="background1" w:themeFillShade="D9"/>
            <w:vAlign w:val="center"/>
          </w:tcPr>
          <w:p w:rsidR="00A50E08" w:rsidRPr="00A50E08" w:rsidRDefault="00A50E08" w:rsidP="00A50E08">
            <w:pPr>
              <w:jc w:val="center"/>
              <w:rPr>
                <w:rFonts w:asciiTheme="majorHAnsi" w:hAnsiTheme="majorHAnsi" w:cstheme="minorHAnsi"/>
                <w:b/>
                <w:sz w:val="24"/>
                <w:szCs w:val="24"/>
              </w:rPr>
            </w:pPr>
            <w:r w:rsidRPr="00A50E08">
              <w:rPr>
                <w:rFonts w:asciiTheme="majorHAnsi" w:hAnsiTheme="majorHAnsi" w:cstheme="minorHAnsi"/>
                <w:b/>
                <w:sz w:val="24"/>
                <w:szCs w:val="24"/>
              </w:rPr>
              <w:t>HUWEBES</w:t>
            </w:r>
          </w:p>
        </w:tc>
        <w:tc>
          <w:tcPr>
            <w:tcW w:w="3222" w:type="dxa"/>
            <w:tcBorders>
              <w:left w:val="single" w:sz="4" w:space="0" w:color="auto"/>
            </w:tcBorders>
            <w:shd w:val="clear" w:color="auto" w:fill="D9D9D9" w:themeFill="background1" w:themeFillShade="D9"/>
            <w:vAlign w:val="center"/>
          </w:tcPr>
          <w:p w:rsidR="00A50E08" w:rsidRPr="00A50E08" w:rsidRDefault="00A50E08" w:rsidP="00A50E08">
            <w:pPr>
              <w:jc w:val="center"/>
              <w:rPr>
                <w:rFonts w:asciiTheme="majorHAnsi" w:hAnsiTheme="majorHAnsi" w:cstheme="minorHAnsi"/>
                <w:b/>
                <w:sz w:val="24"/>
                <w:szCs w:val="24"/>
              </w:rPr>
            </w:pPr>
            <w:r w:rsidRPr="00A50E08">
              <w:rPr>
                <w:rFonts w:asciiTheme="majorHAnsi" w:hAnsiTheme="majorHAnsi" w:cstheme="minorHAnsi"/>
                <w:b/>
                <w:sz w:val="24"/>
                <w:szCs w:val="24"/>
              </w:rPr>
              <w:t>BIYERNES</w:t>
            </w:r>
          </w:p>
        </w:tc>
      </w:tr>
      <w:tr w:rsidR="00A50E08" w:rsidRPr="00A50E08" w:rsidTr="00A50E08">
        <w:tc>
          <w:tcPr>
            <w:tcW w:w="2677" w:type="dxa"/>
            <w:shd w:val="clear" w:color="auto" w:fill="auto"/>
            <w:vAlign w:val="center"/>
          </w:tcPr>
          <w:p w:rsidR="00A50E08" w:rsidRPr="00A50E08" w:rsidRDefault="00A50E08" w:rsidP="00A50E08">
            <w:pPr>
              <w:rPr>
                <w:rFonts w:asciiTheme="minorHAnsi" w:hAnsiTheme="minorHAnsi" w:cstheme="minorHAnsi"/>
                <w:b/>
                <w:sz w:val="20"/>
                <w:szCs w:val="20"/>
              </w:rPr>
            </w:pPr>
            <w:r w:rsidRPr="00A50E08">
              <w:rPr>
                <w:rFonts w:asciiTheme="minorHAnsi" w:hAnsiTheme="minorHAnsi" w:cstheme="minorHAnsi"/>
                <w:b/>
                <w:sz w:val="20"/>
                <w:szCs w:val="20"/>
              </w:rPr>
              <w:t>A. PAMANTAYANG PANGNILALAMAN</w:t>
            </w:r>
          </w:p>
        </w:tc>
        <w:tc>
          <w:tcPr>
            <w:tcW w:w="2970" w:type="dxa"/>
            <w:tcBorders>
              <w:right w:val="single" w:sz="4" w:space="0" w:color="auto"/>
            </w:tcBorders>
            <w:shd w:val="clear" w:color="auto" w:fill="auto"/>
          </w:tcPr>
          <w:p w:rsidR="00A50E08" w:rsidRPr="00A50E08" w:rsidRDefault="00A50E08" w:rsidP="00A50E08">
            <w:pPr>
              <w:pStyle w:val="NoSpacing"/>
              <w:rPr>
                <w:rFonts w:asciiTheme="minorHAnsi" w:hAnsiTheme="minorHAnsi" w:cstheme="minorHAnsi"/>
                <w:sz w:val="20"/>
                <w:szCs w:val="20"/>
              </w:rPr>
            </w:pPr>
            <w:r w:rsidRPr="00A50E08">
              <w:rPr>
                <w:rFonts w:asciiTheme="minorHAnsi" w:hAnsiTheme="minorHAnsi" w:cstheme="minorHAnsi"/>
                <w:sz w:val="20"/>
                <w:szCs w:val="20"/>
              </w:rPr>
              <w:t xml:space="preserve">The Learner. . . </w:t>
            </w:r>
          </w:p>
          <w:p w:rsidR="00A50E08" w:rsidRPr="00A50E08" w:rsidRDefault="00A50E08" w:rsidP="00A50E08">
            <w:pPr>
              <w:pStyle w:val="NoSpacing"/>
              <w:rPr>
                <w:rFonts w:asciiTheme="minorHAnsi" w:hAnsiTheme="minorHAnsi" w:cstheme="minorHAnsi"/>
                <w:sz w:val="20"/>
                <w:szCs w:val="20"/>
              </w:rPr>
            </w:pPr>
            <w:r w:rsidRPr="00A50E08">
              <w:rPr>
                <w:rFonts w:asciiTheme="minorHAnsi" w:hAnsiTheme="minorHAnsi" w:cstheme="minorHAnsi"/>
                <w:sz w:val="20"/>
                <w:szCs w:val="20"/>
              </w:rPr>
              <w:t xml:space="preserve">demonstrates understanding of time and non-standard units of length, mass and capacity. </w:t>
            </w:r>
          </w:p>
        </w:tc>
        <w:tc>
          <w:tcPr>
            <w:tcW w:w="2970" w:type="dxa"/>
            <w:tcBorders>
              <w:left w:val="single" w:sz="4" w:space="0" w:color="auto"/>
              <w:right w:val="single" w:sz="4" w:space="0" w:color="auto"/>
            </w:tcBorders>
            <w:shd w:val="clear" w:color="auto" w:fill="auto"/>
          </w:tcPr>
          <w:p w:rsidR="00A50E08" w:rsidRPr="00A50E08" w:rsidRDefault="00A50E08" w:rsidP="00A50E08">
            <w:pPr>
              <w:pStyle w:val="NoSpacing"/>
              <w:rPr>
                <w:rFonts w:asciiTheme="minorHAnsi" w:hAnsiTheme="minorHAnsi" w:cstheme="minorHAnsi"/>
                <w:sz w:val="20"/>
                <w:szCs w:val="20"/>
              </w:rPr>
            </w:pPr>
            <w:r w:rsidRPr="00A50E08">
              <w:rPr>
                <w:rFonts w:asciiTheme="minorHAnsi" w:hAnsiTheme="minorHAnsi" w:cstheme="minorHAnsi"/>
                <w:sz w:val="20"/>
                <w:szCs w:val="20"/>
              </w:rPr>
              <w:t xml:space="preserve">The Learner. . . </w:t>
            </w:r>
          </w:p>
          <w:p w:rsidR="00A50E08" w:rsidRPr="00A50E08" w:rsidRDefault="00A50E08" w:rsidP="00A50E08">
            <w:pPr>
              <w:pStyle w:val="NoSpacing"/>
              <w:rPr>
                <w:rFonts w:asciiTheme="minorHAnsi" w:hAnsiTheme="minorHAnsi" w:cstheme="minorHAnsi"/>
                <w:sz w:val="20"/>
                <w:szCs w:val="20"/>
              </w:rPr>
            </w:pPr>
            <w:r w:rsidRPr="00A50E08">
              <w:rPr>
                <w:rFonts w:asciiTheme="minorHAnsi" w:hAnsiTheme="minorHAnsi" w:cstheme="minorHAnsi"/>
                <w:sz w:val="20"/>
                <w:szCs w:val="20"/>
              </w:rPr>
              <w:t xml:space="preserve">demonstrates understanding of time and non-standard units of length, mass and capacity. </w:t>
            </w:r>
          </w:p>
        </w:tc>
        <w:tc>
          <w:tcPr>
            <w:tcW w:w="3060" w:type="dxa"/>
            <w:tcBorders>
              <w:left w:val="single" w:sz="4" w:space="0" w:color="auto"/>
              <w:right w:val="single" w:sz="4" w:space="0" w:color="auto"/>
            </w:tcBorders>
            <w:shd w:val="clear" w:color="auto" w:fill="auto"/>
          </w:tcPr>
          <w:p w:rsidR="00A50E08" w:rsidRPr="00A50E08" w:rsidRDefault="00A50E08" w:rsidP="00A50E08">
            <w:pPr>
              <w:pStyle w:val="NoSpacing"/>
              <w:rPr>
                <w:rFonts w:asciiTheme="minorHAnsi" w:hAnsiTheme="minorHAnsi" w:cstheme="minorHAnsi"/>
                <w:sz w:val="20"/>
                <w:szCs w:val="20"/>
              </w:rPr>
            </w:pPr>
            <w:r w:rsidRPr="00A50E08">
              <w:rPr>
                <w:rFonts w:asciiTheme="minorHAnsi" w:hAnsiTheme="minorHAnsi" w:cstheme="minorHAnsi"/>
                <w:sz w:val="20"/>
                <w:szCs w:val="20"/>
              </w:rPr>
              <w:t xml:space="preserve">The Learner. . . </w:t>
            </w:r>
          </w:p>
          <w:p w:rsidR="00A50E08" w:rsidRPr="00A50E08" w:rsidRDefault="00A50E08" w:rsidP="00A50E08">
            <w:pPr>
              <w:pStyle w:val="NoSpacing"/>
              <w:rPr>
                <w:rFonts w:asciiTheme="minorHAnsi" w:hAnsiTheme="minorHAnsi" w:cstheme="minorHAnsi"/>
                <w:sz w:val="20"/>
                <w:szCs w:val="20"/>
              </w:rPr>
            </w:pPr>
            <w:r w:rsidRPr="00A50E08">
              <w:rPr>
                <w:rFonts w:asciiTheme="minorHAnsi" w:hAnsiTheme="minorHAnsi" w:cstheme="minorHAnsi"/>
                <w:sz w:val="20"/>
                <w:szCs w:val="20"/>
              </w:rPr>
              <w:t>demonstrates understanding of time and non-standa</w:t>
            </w:r>
            <w:bookmarkStart w:id="0" w:name="_GoBack"/>
            <w:bookmarkEnd w:id="0"/>
            <w:r w:rsidRPr="00A50E08">
              <w:rPr>
                <w:rFonts w:asciiTheme="minorHAnsi" w:hAnsiTheme="minorHAnsi" w:cstheme="minorHAnsi"/>
                <w:sz w:val="20"/>
                <w:szCs w:val="20"/>
              </w:rPr>
              <w:t xml:space="preserve">rd units of length, mass and capacity. </w:t>
            </w:r>
          </w:p>
        </w:tc>
        <w:tc>
          <w:tcPr>
            <w:tcW w:w="3281" w:type="dxa"/>
            <w:tcBorders>
              <w:left w:val="single" w:sz="4" w:space="0" w:color="auto"/>
              <w:right w:val="single" w:sz="4" w:space="0" w:color="auto"/>
            </w:tcBorders>
            <w:shd w:val="clear" w:color="auto" w:fill="auto"/>
          </w:tcPr>
          <w:p w:rsidR="00A50E08" w:rsidRPr="00A50E08" w:rsidRDefault="00A50E08" w:rsidP="00A50E08">
            <w:pPr>
              <w:pStyle w:val="NoSpacing"/>
              <w:rPr>
                <w:rFonts w:asciiTheme="minorHAnsi" w:hAnsiTheme="minorHAnsi" w:cstheme="minorHAnsi"/>
                <w:sz w:val="20"/>
                <w:szCs w:val="20"/>
              </w:rPr>
            </w:pPr>
            <w:r w:rsidRPr="00A50E08">
              <w:rPr>
                <w:rFonts w:asciiTheme="minorHAnsi" w:hAnsiTheme="minorHAnsi" w:cstheme="minorHAnsi"/>
                <w:sz w:val="20"/>
                <w:szCs w:val="20"/>
              </w:rPr>
              <w:t xml:space="preserve">The Learner. . . </w:t>
            </w:r>
          </w:p>
          <w:p w:rsidR="00A50E08" w:rsidRPr="00A50E08" w:rsidRDefault="00A50E08" w:rsidP="00A50E08">
            <w:pPr>
              <w:pStyle w:val="NoSpacing"/>
              <w:rPr>
                <w:rFonts w:asciiTheme="minorHAnsi" w:hAnsiTheme="minorHAnsi" w:cstheme="minorHAnsi"/>
                <w:sz w:val="20"/>
                <w:szCs w:val="20"/>
              </w:rPr>
            </w:pPr>
            <w:r w:rsidRPr="00A50E08">
              <w:rPr>
                <w:rFonts w:asciiTheme="minorHAnsi" w:hAnsiTheme="minorHAnsi" w:cstheme="minorHAnsi"/>
                <w:sz w:val="20"/>
                <w:szCs w:val="20"/>
              </w:rPr>
              <w:t xml:space="preserve">demonstrates understanding of time and non-standard units of length, mass and capacity. </w:t>
            </w:r>
          </w:p>
        </w:tc>
        <w:tc>
          <w:tcPr>
            <w:tcW w:w="3222" w:type="dxa"/>
            <w:tcBorders>
              <w:left w:val="single" w:sz="4" w:space="0" w:color="auto"/>
            </w:tcBorders>
            <w:shd w:val="clear" w:color="auto" w:fill="auto"/>
          </w:tcPr>
          <w:p w:rsidR="00A50E08" w:rsidRPr="00A50E08" w:rsidRDefault="00A50E08" w:rsidP="00A50E08">
            <w:pPr>
              <w:pStyle w:val="NoSpacing"/>
              <w:rPr>
                <w:rFonts w:asciiTheme="minorHAnsi" w:hAnsiTheme="minorHAnsi" w:cstheme="minorHAnsi"/>
                <w:sz w:val="20"/>
                <w:szCs w:val="20"/>
              </w:rPr>
            </w:pPr>
            <w:r w:rsidRPr="00A50E08">
              <w:rPr>
                <w:rFonts w:asciiTheme="minorHAnsi" w:hAnsiTheme="minorHAnsi" w:cstheme="minorHAnsi"/>
                <w:sz w:val="20"/>
                <w:szCs w:val="20"/>
              </w:rPr>
              <w:t xml:space="preserve">The Learner. . . </w:t>
            </w:r>
          </w:p>
          <w:p w:rsidR="00A50E08" w:rsidRPr="00A50E08" w:rsidRDefault="00A50E08" w:rsidP="00A50E08">
            <w:pPr>
              <w:pStyle w:val="NoSpacing"/>
              <w:rPr>
                <w:rFonts w:asciiTheme="minorHAnsi" w:hAnsiTheme="minorHAnsi" w:cstheme="minorHAnsi"/>
                <w:sz w:val="20"/>
                <w:szCs w:val="20"/>
              </w:rPr>
            </w:pPr>
            <w:r w:rsidRPr="00A50E08">
              <w:rPr>
                <w:rFonts w:asciiTheme="minorHAnsi" w:hAnsiTheme="minorHAnsi" w:cstheme="minorHAnsi"/>
                <w:sz w:val="20"/>
                <w:szCs w:val="20"/>
              </w:rPr>
              <w:t xml:space="preserve">demonstrates understanding of time and non-standard units of length, mass and capacity. </w:t>
            </w:r>
          </w:p>
        </w:tc>
      </w:tr>
      <w:tr w:rsidR="00A50E08" w:rsidRPr="00A50E08" w:rsidTr="00A50E08">
        <w:tc>
          <w:tcPr>
            <w:tcW w:w="2677" w:type="dxa"/>
            <w:shd w:val="clear" w:color="auto" w:fill="auto"/>
            <w:vAlign w:val="center"/>
          </w:tcPr>
          <w:p w:rsidR="00A50E08" w:rsidRPr="00A50E08" w:rsidRDefault="00A50E08" w:rsidP="00A50E08">
            <w:pPr>
              <w:rPr>
                <w:rFonts w:asciiTheme="minorHAnsi" w:hAnsiTheme="minorHAnsi" w:cstheme="minorHAnsi"/>
                <w:b/>
                <w:sz w:val="20"/>
                <w:szCs w:val="20"/>
              </w:rPr>
            </w:pPr>
            <w:r w:rsidRPr="00A50E08">
              <w:rPr>
                <w:rFonts w:asciiTheme="minorHAnsi" w:hAnsiTheme="minorHAnsi" w:cstheme="minorHAnsi"/>
                <w:b/>
                <w:sz w:val="20"/>
                <w:szCs w:val="20"/>
              </w:rPr>
              <w:t>B. PAMANTAYAN SA PAGGANAP</w:t>
            </w:r>
          </w:p>
        </w:tc>
        <w:tc>
          <w:tcPr>
            <w:tcW w:w="2970" w:type="dxa"/>
            <w:tcBorders>
              <w:right w:val="single" w:sz="4" w:space="0" w:color="auto"/>
            </w:tcBorders>
            <w:shd w:val="clear" w:color="auto" w:fill="auto"/>
          </w:tcPr>
          <w:p w:rsidR="00A50E08" w:rsidRPr="00A50E08" w:rsidRDefault="00A50E08" w:rsidP="00A50E08">
            <w:pPr>
              <w:pStyle w:val="NoSpacing"/>
              <w:rPr>
                <w:rFonts w:asciiTheme="minorHAnsi" w:hAnsiTheme="minorHAnsi" w:cstheme="minorHAnsi"/>
                <w:sz w:val="20"/>
                <w:szCs w:val="20"/>
              </w:rPr>
            </w:pPr>
            <w:r w:rsidRPr="00A50E08">
              <w:rPr>
                <w:rFonts w:asciiTheme="minorHAnsi" w:hAnsiTheme="minorHAnsi" w:cstheme="minorHAnsi"/>
                <w:sz w:val="20"/>
                <w:szCs w:val="20"/>
              </w:rPr>
              <w:t xml:space="preserve">The Learner. . . </w:t>
            </w:r>
          </w:p>
          <w:p w:rsidR="00A50E08" w:rsidRPr="00A50E08" w:rsidRDefault="00A50E08" w:rsidP="00A50E08">
            <w:pPr>
              <w:pStyle w:val="NoSpacing"/>
              <w:rPr>
                <w:rFonts w:asciiTheme="minorHAnsi" w:hAnsiTheme="minorHAnsi" w:cstheme="minorHAnsi"/>
                <w:sz w:val="20"/>
                <w:szCs w:val="20"/>
              </w:rPr>
            </w:pPr>
            <w:r w:rsidRPr="00A50E08">
              <w:rPr>
                <w:rFonts w:asciiTheme="minorHAnsi" w:hAnsiTheme="minorHAnsi" w:cstheme="minorHAnsi"/>
                <w:sz w:val="20"/>
                <w:szCs w:val="20"/>
              </w:rPr>
              <w:t xml:space="preserve">is able to apply knowledge of time and non-standard measures of length, mass, and capacity in mathematical problems and real-life situations </w:t>
            </w:r>
          </w:p>
        </w:tc>
        <w:tc>
          <w:tcPr>
            <w:tcW w:w="2970" w:type="dxa"/>
            <w:tcBorders>
              <w:left w:val="single" w:sz="4" w:space="0" w:color="auto"/>
              <w:right w:val="single" w:sz="4" w:space="0" w:color="auto"/>
            </w:tcBorders>
            <w:shd w:val="clear" w:color="auto" w:fill="auto"/>
          </w:tcPr>
          <w:p w:rsidR="00A50E08" w:rsidRPr="00A50E08" w:rsidRDefault="00A50E08" w:rsidP="00A50E08">
            <w:pPr>
              <w:pStyle w:val="NoSpacing"/>
              <w:rPr>
                <w:rFonts w:asciiTheme="minorHAnsi" w:hAnsiTheme="minorHAnsi" w:cstheme="minorHAnsi"/>
                <w:sz w:val="20"/>
                <w:szCs w:val="20"/>
              </w:rPr>
            </w:pPr>
            <w:r w:rsidRPr="00A50E08">
              <w:rPr>
                <w:rFonts w:asciiTheme="minorHAnsi" w:hAnsiTheme="minorHAnsi" w:cstheme="minorHAnsi"/>
                <w:sz w:val="20"/>
                <w:szCs w:val="20"/>
              </w:rPr>
              <w:t xml:space="preserve">The Learner. . . </w:t>
            </w:r>
          </w:p>
          <w:p w:rsidR="00A50E08" w:rsidRPr="00A50E08" w:rsidRDefault="00A50E08" w:rsidP="00A50E08">
            <w:pPr>
              <w:pStyle w:val="NoSpacing"/>
              <w:rPr>
                <w:rFonts w:asciiTheme="minorHAnsi" w:hAnsiTheme="minorHAnsi" w:cstheme="minorHAnsi"/>
                <w:sz w:val="20"/>
                <w:szCs w:val="20"/>
              </w:rPr>
            </w:pPr>
            <w:r w:rsidRPr="00A50E08">
              <w:rPr>
                <w:rFonts w:asciiTheme="minorHAnsi" w:hAnsiTheme="minorHAnsi" w:cstheme="minorHAnsi"/>
                <w:sz w:val="20"/>
                <w:szCs w:val="20"/>
              </w:rPr>
              <w:t xml:space="preserve">is able to apply knowledge of time and non-standard measures of length, mass, and capacity in mathematical problems and real-life situations </w:t>
            </w:r>
          </w:p>
        </w:tc>
        <w:tc>
          <w:tcPr>
            <w:tcW w:w="3060" w:type="dxa"/>
            <w:tcBorders>
              <w:left w:val="single" w:sz="4" w:space="0" w:color="auto"/>
              <w:right w:val="single" w:sz="4" w:space="0" w:color="auto"/>
            </w:tcBorders>
            <w:shd w:val="clear" w:color="auto" w:fill="auto"/>
          </w:tcPr>
          <w:p w:rsidR="00A50E08" w:rsidRPr="00A50E08" w:rsidRDefault="00A50E08" w:rsidP="00A50E08">
            <w:pPr>
              <w:pStyle w:val="NoSpacing"/>
              <w:rPr>
                <w:rFonts w:asciiTheme="minorHAnsi" w:hAnsiTheme="minorHAnsi" w:cstheme="minorHAnsi"/>
                <w:sz w:val="20"/>
                <w:szCs w:val="20"/>
              </w:rPr>
            </w:pPr>
            <w:r w:rsidRPr="00A50E08">
              <w:rPr>
                <w:rFonts w:asciiTheme="minorHAnsi" w:hAnsiTheme="minorHAnsi" w:cstheme="minorHAnsi"/>
                <w:sz w:val="20"/>
                <w:szCs w:val="20"/>
              </w:rPr>
              <w:t xml:space="preserve">The Learner. . . </w:t>
            </w:r>
          </w:p>
          <w:p w:rsidR="00A50E08" w:rsidRPr="00A50E08" w:rsidRDefault="00A50E08" w:rsidP="00A50E08">
            <w:pPr>
              <w:pStyle w:val="NoSpacing"/>
              <w:rPr>
                <w:rFonts w:asciiTheme="minorHAnsi" w:hAnsiTheme="minorHAnsi" w:cstheme="minorHAnsi"/>
                <w:sz w:val="20"/>
                <w:szCs w:val="20"/>
              </w:rPr>
            </w:pPr>
            <w:r w:rsidRPr="00A50E08">
              <w:rPr>
                <w:rFonts w:asciiTheme="minorHAnsi" w:hAnsiTheme="minorHAnsi" w:cstheme="minorHAnsi"/>
                <w:sz w:val="20"/>
                <w:szCs w:val="20"/>
              </w:rPr>
              <w:t xml:space="preserve">is able to apply knowledge of time and non-standard measures of length, mass, and capacity in mathematical problems and real-life situations </w:t>
            </w:r>
          </w:p>
        </w:tc>
        <w:tc>
          <w:tcPr>
            <w:tcW w:w="3281" w:type="dxa"/>
            <w:tcBorders>
              <w:left w:val="single" w:sz="4" w:space="0" w:color="auto"/>
              <w:right w:val="single" w:sz="4" w:space="0" w:color="auto"/>
            </w:tcBorders>
            <w:shd w:val="clear" w:color="auto" w:fill="auto"/>
          </w:tcPr>
          <w:p w:rsidR="00A50E08" w:rsidRPr="00A50E08" w:rsidRDefault="00A50E08" w:rsidP="00A50E08">
            <w:pPr>
              <w:pStyle w:val="NoSpacing"/>
              <w:rPr>
                <w:rFonts w:asciiTheme="minorHAnsi" w:hAnsiTheme="minorHAnsi" w:cstheme="minorHAnsi"/>
                <w:sz w:val="20"/>
                <w:szCs w:val="20"/>
              </w:rPr>
            </w:pPr>
            <w:r w:rsidRPr="00A50E08">
              <w:rPr>
                <w:rFonts w:asciiTheme="minorHAnsi" w:hAnsiTheme="minorHAnsi" w:cstheme="minorHAnsi"/>
                <w:sz w:val="20"/>
                <w:szCs w:val="20"/>
              </w:rPr>
              <w:t xml:space="preserve">The Learner. . . </w:t>
            </w:r>
          </w:p>
          <w:p w:rsidR="00A50E08" w:rsidRPr="00A50E08" w:rsidRDefault="00A50E08" w:rsidP="00A50E08">
            <w:pPr>
              <w:pStyle w:val="NoSpacing"/>
              <w:rPr>
                <w:rFonts w:asciiTheme="minorHAnsi" w:hAnsiTheme="minorHAnsi" w:cstheme="minorHAnsi"/>
                <w:sz w:val="20"/>
                <w:szCs w:val="20"/>
              </w:rPr>
            </w:pPr>
            <w:r w:rsidRPr="00A50E08">
              <w:rPr>
                <w:rFonts w:asciiTheme="minorHAnsi" w:hAnsiTheme="minorHAnsi" w:cstheme="minorHAnsi"/>
                <w:sz w:val="20"/>
                <w:szCs w:val="20"/>
              </w:rPr>
              <w:t xml:space="preserve">is able to apply knowledge of time and non-standard measures of length, mass, and capacity in mathematical problems and real-life situations </w:t>
            </w:r>
          </w:p>
        </w:tc>
        <w:tc>
          <w:tcPr>
            <w:tcW w:w="3222" w:type="dxa"/>
            <w:tcBorders>
              <w:left w:val="single" w:sz="4" w:space="0" w:color="auto"/>
            </w:tcBorders>
            <w:shd w:val="clear" w:color="auto" w:fill="auto"/>
          </w:tcPr>
          <w:p w:rsidR="00A50E08" w:rsidRPr="00A50E08" w:rsidRDefault="00A50E08" w:rsidP="00A50E08">
            <w:pPr>
              <w:pStyle w:val="NoSpacing"/>
              <w:rPr>
                <w:rFonts w:asciiTheme="minorHAnsi" w:hAnsiTheme="minorHAnsi" w:cstheme="minorHAnsi"/>
                <w:sz w:val="20"/>
                <w:szCs w:val="20"/>
              </w:rPr>
            </w:pPr>
            <w:r w:rsidRPr="00A50E08">
              <w:rPr>
                <w:rFonts w:asciiTheme="minorHAnsi" w:hAnsiTheme="minorHAnsi" w:cstheme="minorHAnsi"/>
                <w:sz w:val="20"/>
                <w:szCs w:val="20"/>
              </w:rPr>
              <w:t xml:space="preserve">The Learner. . . </w:t>
            </w:r>
          </w:p>
          <w:p w:rsidR="00A50E08" w:rsidRPr="00A50E08" w:rsidRDefault="00A50E08" w:rsidP="00A50E08">
            <w:pPr>
              <w:pStyle w:val="NoSpacing"/>
              <w:rPr>
                <w:rFonts w:asciiTheme="minorHAnsi" w:hAnsiTheme="minorHAnsi" w:cstheme="minorHAnsi"/>
                <w:sz w:val="20"/>
                <w:szCs w:val="20"/>
              </w:rPr>
            </w:pPr>
            <w:r w:rsidRPr="00A50E08">
              <w:rPr>
                <w:rFonts w:asciiTheme="minorHAnsi" w:hAnsiTheme="minorHAnsi" w:cstheme="minorHAnsi"/>
                <w:sz w:val="20"/>
                <w:szCs w:val="20"/>
              </w:rPr>
              <w:t xml:space="preserve">is able to apply knowledge of time and non-standard measures of length, mass, and capacity in mathematical problems and real-life situations </w:t>
            </w:r>
          </w:p>
        </w:tc>
      </w:tr>
      <w:tr w:rsidR="00A50E08" w:rsidRPr="00A50E08" w:rsidTr="00A50E08">
        <w:trPr>
          <w:trHeight w:val="350"/>
        </w:trPr>
        <w:tc>
          <w:tcPr>
            <w:tcW w:w="2677" w:type="dxa"/>
            <w:tcBorders>
              <w:bottom w:val="single" w:sz="4" w:space="0" w:color="auto"/>
            </w:tcBorders>
            <w:shd w:val="clear" w:color="auto" w:fill="auto"/>
            <w:vAlign w:val="center"/>
          </w:tcPr>
          <w:p w:rsidR="00A50E08" w:rsidRPr="00A50E08" w:rsidRDefault="00A50E08" w:rsidP="00A50E08">
            <w:pPr>
              <w:rPr>
                <w:rFonts w:asciiTheme="minorHAnsi" w:hAnsiTheme="minorHAnsi" w:cstheme="minorHAnsi"/>
                <w:b/>
                <w:sz w:val="20"/>
                <w:szCs w:val="20"/>
              </w:rPr>
            </w:pPr>
            <w:r w:rsidRPr="00A50E08">
              <w:rPr>
                <w:rFonts w:asciiTheme="minorHAnsi" w:hAnsiTheme="minorHAnsi" w:cstheme="minorHAnsi"/>
                <w:b/>
                <w:sz w:val="20"/>
                <w:szCs w:val="20"/>
              </w:rPr>
              <w:t xml:space="preserve">C. MGA KASANAYAN SA PAGKATUTO </w:t>
            </w:r>
            <w:r w:rsidRPr="00A50E08">
              <w:rPr>
                <w:rFonts w:asciiTheme="minorHAnsi" w:hAnsiTheme="minorHAnsi" w:cstheme="minorHAnsi"/>
                <w:sz w:val="20"/>
                <w:szCs w:val="20"/>
              </w:rPr>
              <w:t>(Isulat ang code ng bawat kasanayan)</w:t>
            </w:r>
          </w:p>
        </w:tc>
        <w:tc>
          <w:tcPr>
            <w:tcW w:w="2970" w:type="dxa"/>
            <w:tcBorders>
              <w:bottom w:val="single" w:sz="4" w:space="0" w:color="auto"/>
              <w:right w:val="single" w:sz="4" w:space="0" w:color="auto"/>
            </w:tcBorders>
            <w:shd w:val="clear" w:color="auto" w:fill="auto"/>
          </w:tcPr>
          <w:p w:rsidR="00A50E08" w:rsidRPr="00A50E08" w:rsidRDefault="00A50E08" w:rsidP="00A50E08">
            <w:pPr>
              <w:rPr>
                <w:rFonts w:asciiTheme="minorHAnsi" w:hAnsiTheme="minorHAnsi" w:cstheme="minorHAnsi"/>
                <w:b/>
                <w:sz w:val="20"/>
                <w:szCs w:val="20"/>
              </w:rPr>
            </w:pPr>
            <w:r w:rsidRPr="00A50E08">
              <w:rPr>
                <w:rFonts w:asciiTheme="minorHAnsi" w:hAnsiTheme="minorHAnsi" w:cstheme="minorHAnsi"/>
                <w:b/>
                <w:sz w:val="20"/>
                <w:szCs w:val="20"/>
              </w:rPr>
              <w:t>M1SP-IVg-2.1</w:t>
            </w:r>
          </w:p>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Sorts, classifies, and organizes data in tabular form and presents this into a pictograph without scales.</w:t>
            </w:r>
          </w:p>
          <w:p w:rsidR="00A50E08" w:rsidRPr="00A50E08" w:rsidRDefault="00A50E08" w:rsidP="00A50E08">
            <w:pPr>
              <w:pStyle w:val="Default"/>
              <w:rPr>
                <w:rFonts w:asciiTheme="minorHAnsi" w:hAnsiTheme="minorHAnsi" w:cstheme="minorHAnsi"/>
                <w:sz w:val="20"/>
                <w:szCs w:val="20"/>
              </w:rPr>
            </w:pPr>
          </w:p>
        </w:tc>
        <w:tc>
          <w:tcPr>
            <w:tcW w:w="2970" w:type="dxa"/>
            <w:tcBorders>
              <w:left w:val="single" w:sz="4" w:space="0" w:color="auto"/>
              <w:bottom w:val="single" w:sz="4" w:space="0" w:color="auto"/>
            </w:tcBorders>
            <w:shd w:val="clear" w:color="auto" w:fill="auto"/>
          </w:tcPr>
          <w:p w:rsidR="00A50E08" w:rsidRPr="00A50E08" w:rsidRDefault="00A50E08" w:rsidP="00A50E08">
            <w:pPr>
              <w:rPr>
                <w:rFonts w:asciiTheme="minorHAnsi" w:hAnsiTheme="minorHAnsi" w:cstheme="minorHAnsi"/>
                <w:b/>
                <w:sz w:val="20"/>
                <w:szCs w:val="20"/>
              </w:rPr>
            </w:pPr>
            <w:r w:rsidRPr="00A50E08">
              <w:rPr>
                <w:rFonts w:asciiTheme="minorHAnsi" w:hAnsiTheme="minorHAnsi" w:cstheme="minorHAnsi"/>
                <w:b/>
                <w:sz w:val="20"/>
                <w:szCs w:val="20"/>
              </w:rPr>
              <w:t>M1SP-IVg-2.1</w:t>
            </w:r>
          </w:p>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Sorts, classifies, and organizes data in tabular form and presents this into a pictograph without scales.</w:t>
            </w:r>
          </w:p>
          <w:p w:rsidR="00A50E08" w:rsidRPr="00A50E08" w:rsidRDefault="00A50E08" w:rsidP="00A50E08">
            <w:pPr>
              <w:pStyle w:val="Default"/>
              <w:rPr>
                <w:rFonts w:asciiTheme="minorHAnsi" w:hAnsiTheme="minorHAnsi" w:cstheme="minorHAnsi"/>
                <w:sz w:val="20"/>
                <w:szCs w:val="20"/>
              </w:rPr>
            </w:pPr>
          </w:p>
        </w:tc>
        <w:tc>
          <w:tcPr>
            <w:tcW w:w="3060" w:type="dxa"/>
            <w:tcBorders>
              <w:bottom w:val="single" w:sz="4" w:space="0" w:color="auto"/>
              <w:right w:val="single" w:sz="4" w:space="0" w:color="auto"/>
            </w:tcBorders>
            <w:shd w:val="clear" w:color="auto" w:fill="auto"/>
          </w:tcPr>
          <w:p w:rsidR="00A50E08" w:rsidRPr="00A50E08" w:rsidRDefault="00A50E08" w:rsidP="00A50E08">
            <w:pPr>
              <w:rPr>
                <w:rFonts w:asciiTheme="minorHAnsi" w:hAnsiTheme="minorHAnsi" w:cstheme="minorHAnsi"/>
                <w:b/>
                <w:sz w:val="20"/>
                <w:szCs w:val="20"/>
              </w:rPr>
            </w:pPr>
            <w:r w:rsidRPr="00A50E08">
              <w:rPr>
                <w:rFonts w:asciiTheme="minorHAnsi" w:hAnsiTheme="minorHAnsi" w:cstheme="minorHAnsi"/>
                <w:b/>
                <w:sz w:val="20"/>
                <w:szCs w:val="20"/>
              </w:rPr>
              <w:t>M1SP-IVh-3.1</w:t>
            </w:r>
          </w:p>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Infers and interprets data presented in a pictograph without scales.</w:t>
            </w:r>
          </w:p>
          <w:p w:rsidR="00A50E08" w:rsidRPr="00A50E08" w:rsidRDefault="00A50E08" w:rsidP="00A50E08">
            <w:pPr>
              <w:rPr>
                <w:rFonts w:asciiTheme="minorHAnsi" w:hAnsiTheme="minorHAnsi" w:cstheme="minorHAnsi"/>
                <w:sz w:val="20"/>
                <w:szCs w:val="20"/>
              </w:rPr>
            </w:pPr>
          </w:p>
        </w:tc>
        <w:tc>
          <w:tcPr>
            <w:tcW w:w="3281" w:type="dxa"/>
            <w:tcBorders>
              <w:left w:val="single" w:sz="4" w:space="0" w:color="auto"/>
              <w:bottom w:val="single" w:sz="4" w:space="0" w:color="auto"/>
              <w:right w:val="single" w:sz="4" w:space="0" w:color="auto"/>
            </w:tcBorders>
            <w:shd w:val="clear" w:color="auto" w:fill="auto"/>
          </w:tcPr>
          <w:p w:rsidR="00A50E08" w:rsidRPr="00A50E08" w:rsidRDefault="00A50E08" w:rsidP="00A50E08">
            <w:pPr>
              <w:rPr>
                <w:rFonts w:asciiTheme="minorHAnsi" w:hAnsiTheme="minorHAnsi" w:cstheme="minorHAnsi"/>
                <w:b/>
                <w:sz w:val="20"/>
                <w:szCs w:val="20"/>
              </w:rPr>
            </w:pPr>
            <w:r w:rsidRPr="00A50E08">
              <w:rPr>
                <w:rFonts w:asciiTheme="minorHAnsi" w:hAnsiTheme="minorHAnsi" w:cstheme="minorHAnsi"/>
                <w:b/>
                <w:sz w:val="20"/>
                <w:szCs w:val="20"/>
              </w:rPr>
              <w:t>M1SP-IVh-3.1</w:t>
            </w:r>
          </w:p>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Infers and interprets data presented in a pictograph without scales.</w:t>
            </w:r>
          </w:p>
          <w:p w:rsidR="00A50E08" w:rsidRPr="00A50E08" w:rsidRDefault="00A50E08" w:rsidP="00A50E08">
            <w:pPr>
              <w:pStyle w:val="Default"/>
              <w:rPr>
                <w:rFonts w:asciiTheme="minorHAnsi" w:hAnsiTheme="minorHAnsi" w:cstheme="minorHAnsi"/>
                <w:sz w:val="20"/>
                <w:szCs w:val="20"/>
              </w:rPr>
            </w:pPr>
          </w:p>
        </w:tc>
        <w:tc>
          <w:tcPr>
            <w:tcW w:w="3222" w:type="dxa"/>
            <w:tcBorders>
              <w:left w:val="single" w:sz="4" w:space="0" w:color="auto"/>
              <w:bottom w:val="single" w:sz="4" w:space="0" w:color="auto"/>
            </w:tcBorders>
            <w:shd w:val="clear" w:color="auto" w:fill="auto"/>
          </w:tcPr>
          <w:p w:rsidR="00A50E08" w:rsidRPr="00A50E08" w:rsidRDefault="00A50E08" w:rsidP="00A50E08">
            <w:pPr>
              <w:rPr>
                <w:rFonts w:asciiTheme="minorHAnsi" w:hAnsiTheme="minorHAnsi" w:cstheme="minorHAnsi"/>
                <w:b/>
                <w:sz w:val="20"/>
                <w:szCs w:val="20"/>
              </w:rPr>
            </w:pPr>
            <w:r w:rsidRPr="00A50E08">
              <w:rPr>
                <w:rFonts w:asciiTheme="minorHAnsi" w:hAnsiTheme="minorHAnsi" w:cstheme="minorHAnsi"/>
                <w:b/>
                <w:sz w:val="20"/>
                <w:szCs w:val="20"/>
              </w:rPr>
              <w:t>M1SP-IVg-2.1</w:t>
            </w:r>
          </w:p>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Sorts, classifies, and organizes data in tabular form and presents this into a pictograph without scales.</w:t>
            </w:r>
          </w:p>
          <w:p w:rsidR="00A50E08" w:rsidRPr="00A50E08" w:rsidRDefault="00A50E08" w:rsidP="00A50E08">
            <w:pPr>
              <w:rPr>
                <w:rFonts w:asciiTheme="minorHAnsi" w:hAnsiTheme="minorHAnsi" w:cstheme="minorHAnsi"/>
                <w:b/>
                <w:sz w:val="20"/>
                <w:szCs w:val="20"/>
              </w:rPr>
            </w:pPr>
            <w:r w:rsidRPr="00A50E08">
              <w:rPr>
                <w:rFonts w:asciiTheme="minorHAnsi" w:hAnsiTheme="minorHAnsi" w:cstheme="minorHAnsi"/>
                <w:b/>
                <w:sz w:val="20"/>
                <w:szCs w:val="20"/>
              </w:rPr>
              <w:t>M1SP-IVh-3.1</w:t>
            </w:r>
          </w:p>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Infers and interprets data presented in a pictograph without scales.</w:t>
            </w:r>
          </w:p>
          <w:p w:rsidR="00A50E08" w:rsidRPr="00A50E08" w:rsidRDefault="00A50E08" w:rsidP="00A50E08">
            <w:pPr>
              <w:pStyle w:val="Default"/>
              <w:rPr>
                <w:rFonts w:asciiTheme="minorHAnsi" w:hAnsiTheme="minorHAnsi" w:cstheme="minorHAnsi"/>
                <w:sz w:val="20"/>
                <w:szCs w:val="20"/>
              </w:rPr>
            </w:pPr>
          </w:p>
        </w:tc>
      </w:tr>
      <w:tr w:rsidR="00A50E08" w:rsidRPr="00A50E08" w:rsidTr="00A50E08">
        <w:tc>
          <w:tcPr>
            <w:tcW w:w="2677" w:type="dxa"/>
            <w:shd w:val="clear" w:color="auto" w:fill="auto"/>
            <w:vAlign w:val="center"/>
          </w:tcPr>
          <w:p w:rsidR="00A50E08" w:rsidRPr="00A50E08" w:rsidRDefault="00A50E08" w:rsidP="00A50E08">
            <w:pPr>
              <w:pStyle w:val="ListParagraph"/>
              <w:numPr>
                <w:ilvl w:val="0"/>
                <w:numId w:val="1"/>
              </w:numPr>
              <w:spacing w:after="0" w:line="240" w:lineRule="auto"/>
              <w:ind w:left="270" w:hanging="270"/>
              <w:rPr>
                <w:rFonts w:asciiTheme="minorHAnsi" w:hAnsiTheme="minorHAnsi" w:cstheme="minorHAnsi"/>
                <w:b/>
                <w:sz w:val="20"/>
                <w:szCs w:val="20"/>
              </w:rPr>
            </w:pPr>
            <w:r w:rsidRPr="00A50E08">
              <w:rPr>
                <w:rFonts w:asciiTheme="minorHAnsi" w:hAnsiTheme="minorHAnsi" w:cstheme="minorHAnsi"/>
                <w:b/>
                <w:sz w:val="20"/>
                <w:szCs w:val="20"/>
              </w:rPr>
              <w:t>NILALAMAN</w:t>
            </w:r>
          </w:p>
        </w:tc>
        <w:tc>
          <w:tcPr>
            <w:tcW w:w="2970" w:type="dxa"/>
            <w:tcBorders>
              <w:right w:val="single" w:sz="4" w:space="0" w:color="auto"/>
            </w:tcBorders>
            <w:shd w:val="clear" w:color="auto" w:fill="auto"/>
          </w:tcPr>
          <w:p w:rsidR="00A50E08" w:rsidRPr="00A50E08" w:rsidRDefault="00A50E08" w:rsidP="00A50E08">
            <w:pPr>
              <w:rPr>
                <w:rFonts w:asciiTheme="minorHAnsi" w:hAnsiTheme="minorHAnsi" w:cstheme="minorHAnsi"/>
                <w:sz w:val="20"/>
                <w:szCs w:val="20"/>
              </w:rPr>
            </w:pPr>
          </w:p>
        </w:tc>
        <w:tc>
          <w:tcPr>
            <w:tcW w:w="2970" w:type="dxa"/>
            <w:tcBorders>
              <w:left w:val="single" w:sz="4" w:space="0" w:color="auto"/>
              <w:right w:val="single" w:sz="4" w:space="0" w:color="auto"/>
            </w:tcBorders>
            <w:shd w:val="clear" w:color="auto" w:fill="auto"/>
          </w:tcPr>
          <w:p w:rsidR="00A50E08" w:rsidRPr="00A50E08" w:rsidRDefault="00A50E08" w:rsidP="00A50E08">
            <w:pPr>
              <w:rPr>
                <w:rFonts w:asciiTheme="minorHAnsi" w:hAnsiTheme="minorHAnsi" w:cstheme="minorHAnsi"/>
                <w:sz w:val="20"/>
                <w:szCs w:val="20"/>
              </w:rPr>
            </w:pPr>
          </w:p>
        </w:tc>
        <w:tc>
          <w:tcPr>
            <w:tcW w:w="3060" w:type="dxa"/>
            <w:tcBorders>
              <w:left w:val="single" w:sz="4" w:space="0" w:color="auto"/>
              <w:right w:val="single" w:sz="4" w:space="0" w:color="auto"/>
            </w:tcBorders>
            <w:shd w:val="clear" w:color="auto" w:fill="auto"/>
          </w:tcPr>
          <w:p w:rsidR="00A50E08" w:rsidRPr="00A50E08" w:rsidRDefault="00A50E08" w:rsidP="00A50E08">
            <w:pPr>
              <w:rPr>
                <w:rFonts w:asciiTheme="minorHAnsi" w:hAnsiTheme="minorHAnsi" w:cstheme="minorHAnsi"/>
                <w:sz w:val="20"/>
                <w:szCs w:val="20"/>
              </w:rPr>
            </w:pPr>
          </w:p>
        </w:tc>
        <w:tc>
          <w:tcPr>
            <w:tcW w:w="3281" w:type="dxa"/>
            <w:tcBorders>
              <w:left w:val="single" w:sz="4" w:space="0" w:color="auto"/>
              <w:right w:val="single" w:sz="4" w:space="0" w:color="auto"/>
            </w:tcBorders>
            <w:shd w:val="clear" w:color="auto" w:fill="auto"/>
          </w:tcPr>
          <w:p w:rsidR="00A50E08" w:rsidRPr="00A50E08" w:rsidRDefault="00A50E08" w:rsidP="00A50E08">
            <w:pPr>
              <w:rPr>
                <w:rFonts w:asciiTheme="minorHAnsi" w:hAnsiTheme="minorHAnsi" w:cstheme="minorHAnsi"/>
                <w:sz w:val="20"/>
                <w:szCs w:val="20"/>
              </w:rPr>
            </w:pPr>
          </w:p>
        </w:tc>
        <w:tc>
          <w:tcPr>
            <w:tcW w:w="3222" w:type="dxa"/>
            <w:tcBorders>
              <w:left w:val="single" w:sz="4" w:space="0" w:color="auto"/>
            </w:tcBorders>
            <w:shd w:val="clear" w:color="auto" w:fill="auto"/>
          </w:tcPr>
          <w:p w:rsidR="00A50E08" w:rsidRPr="00A50E08" w:rsidRDefault="00A50E08" w:rsidP="00A50E08">
            <w:pPr>
              <w:rPr>
                <w:rFonts w:asciiTheme="minorHAnsi" w:hAnsiTheme="minorHAnsi" w:cstheme="minorHAnsi"/>
                <w:sz w:val="20"/>
                <w:szCs w:val="20"/>
              </w:rPr>
            </w:pPr>
          </w:p>
        </w:tc>
      </w:tr>
      <w:tr w:rsidR="00A50E08" w:rsidRPr="00A50E08" w:rsidTr="00A50E08">
        <w:tc>
          <w:tcPr>
            <w:tcW w:w="2677" w:type="dxa"/>
            <w:shd w:val="clear" w:color="auto" w:fill="auto"/>
          </w:tcPr>
          <w:p w:rsidR="00A50E08" w:rsidRPr="00A50E08" w:rsidRDefault="00A50E08" w:rsidP="00A50E08">
            <w:pPr>
              <w:pStyle w:val="ListParagraph"/>
              <w:numPr>
                <w:ilvl w:val="0"/>
                <w:numId w:val="2"/>
              </w:numPr>
              <w:spacing w:after="0" w:line="240" w:lineRule="auto"/>
              <w:ind w:left="360"/>
              <w:rPr>
                <w:rFonts w:asciiTheme="minorHAnsi" w:hAnsiTheme="minorHAnsi" w:cstheme="minorHAnsi"/>
                <w:b/>
                <w:sz w:val="20"/>
                <w:szCs w:val="20"/>
              </w:rPr>
            </w:pPr>
            <w:r w:rsidRPr="00A50E08">
              <w:rPr>
                <w:rFonts w:asciiTheme="minorHAnsi" w:hAnsiTheme="minorHAnsi" w:cstheme="minorHAnsi"/>
                <w:b/>
                <w:sz w:val="20"/>
                <w:szCs w:val="20"/>
              </w:rPr>
              <w:t>Sanggunian</w:t>
            </w:r>
          </w:p>
        </w:tc>
        <w:tc>
          <w:tcPr>
            <w:tcW w:w="2970" w:type="dxa"/>
            <w:shd w:val="clear" w:color="auto" w:fill="auto"/>
          </w:tcPr>
          <w:p w:rsidR="00A50E08" w:rsidRPr="00A50E08" w:rsidRDefault="00A50E08" w:rsidP="00A50E08">
            <w:pPr>
              <w:rPr>
                <w:rFonts w:asciiTheme="minorHAnsi" w:hAnsiTheme="minorHAnsi" w:cstheme="minorHAnsi"/>
                <w:sz w:val="20"/>
                <w:szCs w:val="20"/>
              </w:rPr>
            </w:pPr>
          </w:p>
        </w:tc>
        <w:tc>
          <w:tcPr>
            <w:tcW w:w="2970" w:type="dxa"/>
            <w:shd w:val="clear" w:color="auto" w:fill="auto"/>
          </w:tcPr>
          <w:p w:rsidR="00A50E08" w:rsidRPr="00A50E08" w:rsidRDefault="00A50E08" w:rsidP="00A50E08">
            <w:pPr>
              <w:rPr>
                <w:rFonts w:asciiTheme="minorHAnsi" w:hAnsiTheme="minorHAnsi" w:cstheme="minorHAnsi"/>
                <w:sz w:val="20"/>
                <w:szCs w:val="20"/>
              </w:rPr>
            </w:pPr>
          </w:p>
        </w:tc>
        <w:tc>
          <w:tcPr>
            <w:tcW w:w="3060" w:type="dxa"/>
            <w:shd w:val="clear" w:color="auto" w:fill="auto"/>
          </w:tcPr>
          <w:p w:rsidR="00A50E08" w:rsidRPr="00A50E08" w:rsidRDefault="00A50E08" w:rsidP="00A50E08">
            <w:pPr>
              <w:rPr>
                <w:rFonts w:asciiTheme="minorHAnsi" w:hAnsiTheme="minorHAnsi" w:cstheme="minorHAnsi"/>
                <w:sz w:val="20"/>
                <w:szCs w:val="20"/>
              </w:rPr>
            </w:pPr>
          </w:p>
        </w:tc>
        <w:tc>
          <w:tcPr>
            <w:tcW w:w="3281" w:type="dxa"/>
            <w:shd w:val="clear" w:color="auto" w:fill="auto"/>
          </w:tcPr>
          <w:p w:rsidR="00A50E08" w:rsidRPr="00A50E08" w:rsidRDefault="00A50E08" w:rsidP="00A50E08">
            <w:pPr>
              <w:rPr>
                <w:rFonts w:asciiTheme="minorHAnsi" w:hAnsiTheme="minorHAnsi" w:cstheme="minorHAnsi"/>
                <w:sz w:val="20"/>
                <w:szCs w:val="20"/>
              </w:rPr>
            </w:pPr>
          </w:p>
        </w:tc>
        <w:tc>
          <w:tcPr>
            <w:tcW w:w="3222" w:type="dxa"/>
            <w:shd w:val="clear" w:color="auto" w:fill="auto"/>
          </w:tcPr>
          <w:p w:rsidR="00A50E08" w:rsidRPr="00A50E08" w:rsidRDefault="00A50E08" w:rsidP="00A50E08">
            <w:pPr>
              <w:rPr>
                <w:rFonts w:asciiTheme="minorHAnsi" w:hAnsiTheme="minorHAnsi" w:cstheme="minorHAnsi"/>
                <w:sz w:val="20"/>
                <w:szCs w:val="20"/>
              </w:rPr>
            </w:pPr>
          </w:p>
        </w:tc>
      </w:tr>
      <w:tr w:rsidR="00A50E08" w:rsidRPr="00A50E08" w:rsidTr="00A50E08">
        <w:tc>
          <w:tcPr>
            <w:tcW w:w="2677" w:type="dxa"/>
            <w:shd w:val="clear" w:color="auto" w:fill="auto"/>
          </w:tcPr>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1. Mga Pahina sa Gabay ng Guro</w:t>
            </w:r>
          </w:p>
        </w:tc>
        <w:tc>
          <w:tcPr>
            <w:tcW w:w="2970" w:type="dxa"/>
            <w:shd w:val="clear" w:color="auto" w:fill="auto"/>
            <w:vAlign w:val="center"/>
          </w:tcPr>
          <w:p w:rsidR="00A50E08" w:rsidRPr="00A50E08" w:rsidRDefault="00A50E08" w:rsidP="00A50E08">
            <w:pPr>
              <w:rPr>
                <w:rFonts w:asciiTheme="minorHAnsi" w:hAnsiTheme="minorHAnsi" w:cstheme="minorHAnsi"/>
                <w:sz w:val="20"/>
                <w:szCs w:val="20"/>
              </w:rPr>
            </w:pPr>
          </w:p>
        </w:tc>
        <w:tc>
          <w:tcPr>
            <w:tcW w:w="2970" w:type="dxa"/>
            <w:shd w:val="clear" w:color="auto" w:fill="auto"/>
            <w:vAlign w:val="center"/>
          </w:tcPr>
          <w:p w:rsidR="00A50E08" w:rsidRPr="00A50E08" w:rsidRDefault="00A50E08" w:rsidP="00A50E08">
            <w:pPr>
              <w:rPr>
                <w:rFonts w:asciiTheme="minorHAnsi" w:hAnsiTheme="minorHAnsi" w:cstheme="minorHAnsi"/>
                <w:sz w:val="20"/>
                <w:szCs w:val="20"/>
              </w:rPr>
            </w:pPr>
          </w:p>
        </w:tc>
        <w:tc>
          <w:tcPr>
            <w:tcW w:w="3060" w:type="dxa"/>
            <w:shd w:val="clear" w:color="auto" w:fill="auto"/>
            <w:vAlign w:val="center"/>
          </w:tcPr>
          <w:p w:rsidR="00A50E08" w:rsidRPr="00A50E08" w:rsidRDefault="00A50E08" w:rsidP="00A50E08">
            <w:pPr>
              <w:rPr>
                <w:rFonts w:asciiTheme="minorHAnsi" w:hAnsiTheme="minorHAnsi" w:cstheme="minorHAnsi"/>
                <w:sz w:val="20"/>
                <w:szCs w:val="20"/>
              </w:rPr>
            </w:pPr>
          </w:p>
        </w:tc>
        <w:tc>
          <w:tcPr>
            <w:tcW w:w="3281" w:type="dxa"/>
            <w:shd w:val="clear" w:color="auto" w:fill="auto"/>
            <w:vAlign w:val="center"/>
          </w:tcPr>
          <w:p w:rsidR="00A50E08" w:rsidRPr="00A50E08" w:rsidRDefault="00A50E08" w:rsidP="00A50E08">
            <w:pPr>
              <w:rPr>
                <w:rFonts w:asciiTheme="minorHAnsi" w:hAnsiTheme="minorHAnsi" w:cstheme="minorHAnsi"/>
                <w:sz w:val="20"/>
                <w:szCs w:val="20"/>
              </w:rPr>
            </w:pPr>
          </w:p>
        </w:tc>
        <w:tc>
          <w:tcPr>
            <w:tcW w:w="3222" w:type="dxa"/>
            <w:shd w:val="clear" w:color="auto" w:fill="auto"/>
            <w:vAlign w:val="center"/>
          </w:tcPr>
          <w:p w:rsidR="00A50E08" w:rsidRPr="00A50E08" w:rsidRDefault="00A50E08" w:rsidP="00A50E08">
            <w:pPr>
              <w:pStyle w:val="NoSpacing"/>
              <w:rPr>
                <w:rFonts w:asciiTheme="minorHAnsi" w:hAnsiTheme="minorHAnsi" w:cstheme="minorHAnsi"/>
                <w:sz w:val="20"/>
                <w:szCs w:val="20"/>
              </w:rPr>
            </w:pPr>
          </w:p>
        </w:tc>
      </w:tr>
      <w:tr w:rsidR="00A50E08" w:rsidRPr="00A50E08" w:rsidTr="00A50E08">
        <w:trPr>
          <w:trHeight w:val="980"/>
        </w:trPr>
        <w:tc>
          <w:tcPr>
            <w:tcW w:w="2677" w:type="dxa"/>
            <w:shd w:val="clear" w:color="auto" w:fill="auto"/>
          </w:tcPr>
          <w:p w:rsidR="00A50E08" w:rsidRPr="00A50E08" w:rsidRDefault="00A50E08" w:rsidP="00A50E08">
            <w:pPr>
              <w:pStyle w:val="ListParagraph"/>
              <w:ind w:left="0"/>
              <w:rPr>
                <w:rFonts w:asciiTheme="minorHAnsi" w:hAnsiTheme="minorHAnsi" w:cstheme="minorHAnsi"/>
                <w:sz w:val="20"/>
                <w:szCs w:val="20"/>
              </w:rPr>
            </w:pPr>
            <w:r w:rsidRPr="00A50E08">
              <w:rPr>
                <w:rFonts w:asciiTheme="minorHAnsi" w:hAnsiTheme="minorHAnsi" w:cstheme="minorHAnsi"/>
                <w:sz w:val="20"/>
                <w:szCs w:val="20"/>
              </w:rPr>
              <w:t>2.  Mga Pahina sa Kagamitang Pangmag-aaral</w:t>
            </w:r>
          </w:p>
        </w:tc>
        <w:tc>
          <w:tcPr>
            <w:tcW w:w="2970" w:type="dxa"/>
            <w:shd w:val="clear" w:color="auto" w:fill="auto"/>
            <w:vAlign w:val="center"/>
          </w:tcPr>
          <w:p w:rsidR="00A50E08" w:rsidRPr="00A50E08" w:rsidRDefault="00A50E08" w:rsidP="00A50E08">
            <w:pPr>
              <w:pStyle w:val="NoSpacing"/>
              <w:rPr>
                <w:rFonts w:asciiTheme="minorHAnsi" w:hAnsiTheme="minorHAnsi" w:cstheme="minorHAnsi"/>
                <w:sz w:val="20"/>
                <w:szCs w:val="20"/>
              </w:rPr>
            </w:pPr>
          </w:p>
        </w:tc>
        <w:tc>
          <w:tcPr>
            <w:tcW w:w="2970" w:type="dxa"/>
            <w:shd w:val="clear" w:color="auto" w:fill="auto"/>
            <w:vAlign w:val="center"/>
          </w:tcPr>
          <w:p w:rsidR="00A50E08" w:rsidRPr="00A50E08" w:rsidRDefault="00A50E08" w:rsidP="00A50E08">
            <w:pPr>
              <w:pStyle w:val="NoSpacing"/>
              <w:rPr>
                <w:rFonts w:asciiTheme="minorHAnsi" w:hAnsiTheme="minorHAnsi" w:cstheme="minorHAnsi"/>
                <w:sz w:val="20"/>
                <w:szCs w:val="20"/>
              </w:rPr>
            </w:pPr>
          </w:p>
        </w:tc>
        <w:tc>
          <w:tcPr>
            <w:tcW w:w="3060" w:type="dxa"/>
            <w:shd w:val="clear" w:color="auto" w:fill="auto"/>
            <w:vAlign w:val="center"/>
          </w:tcPr>
          <w:p w:rsidR="00A50E08" w:rsidRPr="00A50E08" w:rsidRDefault="00A50E08" w:rsidP="00A50E08">
            <w:pPr>
              <w:pStyle w:val="NoSpacing"/>
              <w:rPr>
                <w:rFonts w:asciiTheme="minorHAnsi" w:hAnsiTheme="minorHAnsi" w:cstheme="minorHAnsi"/>
                <w:sz w:val="20"/>
                <w:szCs w:val="20"/>
              </w:rPr>
            </w:pPr>
          </w:p>
        </w:tc>
        <w:tc>
          <w:tcPr>
            <w:tcW w:w="3281" w:type="dxa"/>
            <w:shd w:val="clear" w:color="auto" w:fill="auto"/>
            <w:vAlign w:val="center"/>
          </w:tcPr>
          <w:p w:rsidR="00A50E08" w:rsidRPr="00A50E08" w:rsidRDefault="00A50E08" w:rsidP="00A50E08">
            <w:pPr>
              <w:pStyle w:val="NoSpacing"/>
              <w:rPr>
                <w:rFonts w:asciiTheme="minorHAnsi" w:hAnsiTheme="minorHAnsi" w:cstheme="minorHAnsi"/>
                <w:sz w:val="20"/>
                <w:szCs w:val="20"/>
              </w:rPr>
            </w:pPr>
          </w:p>
        </w:tc>
        <w:tc>
          <w:tcPr>
            <w:tcW w:w="3222" w:type="dxa"/>
            <w:shd w:val="clear" w:color="auto" w:fill="auto"/>
            <w:vAlign w:val="center"/>
          </w:tcPr>
          <w:p w:rsidR="00A50E08" w:rsidRPr="00A50E08" w:rsidRDefault="00A50E08" w:rsidP="00A50E08">
            <w:pPr>
              <w:pStyle w:val="NoSpacing"/>
              <w:rPr>
                <w:rFonts w:asciiTheme="minorHAnsi" w:hAnsiTheme="minorHAnsi" w:cstheme="minorHAnsi"/>
                <w:sz w:val="20"/>
                <w:szCs w:val="20"/>
              </w:rPr>
            </w:pPr>
          </w:p>
        </w:tc>
      </w:tr>
      <w:tr w:rsidR="00A50E08" w:rsidRPr="00A50E08" w:rsidTr="00A50E08">
        <w:tc>
          <w:tcPr>
            <w:tcW w:w="2677" w:type="dxa"/>
            <w:shd w:val="clear" w:color="auto" w:fill="auto"/>
            <w:vAlign w:val="center"/>
          </w:tcPr>
          <w:p w:rsidR="00A50E08" w:rsidRPr="00A50E08" w:rsidRDefault="00A50E08" w:rsidP="00A50E08">
            <w:pPr>
              <w:pStyle w:val="ListParagraph"/>
              <w:numPr>
                <w:ilvl w:val="0"/>
                <w:numId w:val="2"/>
              </w:numPr>
              <w:spacing w:after="0" w:line="240" w:lineRule="auto"/>
              <w:ind w:left="270" w:hanging="270"/>
              <w:rPr>
                <w:rFonts w:asciiTheme="minorHAnsi" w:hAnsiTheme="minorHAnsi" w:cstheme="minorHAnsi"/>
                <w:b/>
                <w:sz w:val="20"/>
                <w:szCs w:val="20"/>
              </w:rPr>
            </w:pPr>
            <w:r w:rsidRPr="00A50E08">
              <w:rPr>
                <w:rFonts w:asciiTheme="minorHAnsi" w:hAnsiTheme="minorHAnsi" w:cstheme="minorHAnsi"/>
                <w:b/>
                <w:sz w:val="20"/>
                <w:szCs w:val="20"/>
              </w:rPr>
              <w:t>Kagamitan</w:t>
            </w:r>
          </w:p>
        </w:tc>
        <w:tc>
          <w:tcPr>
            <w:tcW w:w="2970" w:type="dxa"/>
            <w:shd w:val="clear" w:color="auto" w:fill="auto"/>
          </w:tcPr>
          <w:p w:rsidR="00A50E08" w:rsidRPr="00A50E08" w:rsidRDefault="00A50E08" w:rsidP="00A50E08">
            <w:pPr>
              <w:rPr>
                <w:rFonts w:asciiTheme="minorHAnsi" w:hAnsiTheme="minorHAnsi" w:cstheme="minorHAnsi"/>
                <w:sz w:val="20"/>
                <w:szCs w:val="20"/>
              </w:rPr>
            </w:pPr>
          </w:p>
        </w:tc>
        <w:tc>
          <w:tcPr>
            <w:tcW w:w="2970" w:type="dxa"/>
            <w:shd w:val="clear" w:color="auto" w:fill="auto"/>
          </w:tcPr>
          <w:p w:rsidR="00A50E08" w:rsidRPr="00A50E08" w:rsidRDefault="00A50E08" w:rsidP="00A50E08">
            <w:pPr>
              <w:rPr>
                <w:rFonts w:asciiTheme="minorHAnsi" w:hAnsiTheme="minorHAnsi" w:cstheme="minorHAnsi"/>
                <w:sz w:val="20"/>
                <w:szCs w:val="20"/>
              </w:rPr>
            </w:pPr>
          </w:p>
        </w:tc>
        <w:tc>
          <w:tcPr>
            <w:tcW w:w="3060" w:type="dxa"/>
            <w:shd w:val="clear" w:color="auto" w:fill="auto"/>
          </w:tcPr>
          <w:p w:rsidR="00A50E08" w:rsidRPr="00A50E08" w:rsidRDefault="00A50E08" w:rsidP="00A50E08">
            <w:pPr>
              <w:rPr>
                <w:rFonts w:asciiTheme="minorHAnsi" w:hAnsiTheme="minorHAnsi" w:cstheme="minorHAnsi"/>
                <w:sz w:val="20"/>
                <w:szCs w:val="20"/>
              </w:rPr>
            </w:pPr>
          </w:p>
        </w:tc>
        <w:tc>
          <w:tcPr>
            <w:tcW w:w="3281" w:type="dxa"/>
            <w:shd w:val="clear" w:color="auto" w:fill="auto"/>
          </w:tcPr>
          <w:p w:rsidR="00A50E08" w:rsidRPr="00A50E08" w:rsidRDefault="00A50E08" w:rsidP="00A50E08">
            <w:pPr>
              <w:rPr>
                <w:rFonts w:asciiTheme="minorHAnsi" w:hAnsiTheme="minorHAnsi" w:cstheme="minorHAnsi"/>
                <w:sz w:val="20"/>
                <w:szCs w:val="20"/>
              </w:rPr>
            </w:pPr>
          </w:p>
        </w:tc>
        <w:tc>
          <w:tcPr>
            <w:tcW w:w="3222" w:type="dxa"/>
            <w:shd w:val="clear" w:color="auto" w:fill="auto"/>
          </w:tcPr>
          <w:p w:rsidR="00A50E08" w:rsidRPr="00A50E08" w:rsidRDefault="00A50E08" w:rsidP="00A50E08">
            <w:pPr>
              <w:rPr>
                <w:rFonts w:asciiTheme="minorHAnsi" w:hAnsiTheme="minorHAnsi" w:cstheme="minorHAnsi"/>
                <w:sz w:val="20"/>
                <w:szCs w:val="20"/>
              </w:rPr>
            </w:pPr>
          </w:p>
        </w:tc>
      </w:tr>
      <w:tr w:rsidR="00A50E08" w:rsidRPr="00A50E08" w:rsidTr="00A50E08">
        <w:tc>
          <w:tcPr>
            <w:tcW w:w="18180" w:type="dxa"/>
            <w:gridSpan w:val="6"/>
            <w:shd w:val="clear" w:color="auto" w:fill="auto"/>
          </w:tcPr>
          <w:p w:rsidR="00A50E08" w:rsidRPr="00A50E08" w:rsidRDefault="00A50E08" w:rsidP="00A50E08">
            <w:pPr>
              <w:pStyle w:val="ListParagraph"/>
              <w:numPr>
                <w:ilvl w:val="0"/>
                <w:numId w:val="1"/>
              </w:numPr>
              <w:spacing w:after="0" w:line="240" w:lineRule="auto"/>
              <w:ind w:left="360" w:hanging="360"/>
              <w:rPr>
                <w:rFonts w:asciiTheme="minorHAnsi" w:hAnsiTheme="minorHAnsi" w:cstheme="minorHAnsi"/>
                <w:sz w:val="20"/>
                <w:szCs w:val="20"/>
              </w:rPr>
            </w:pPr>
          </w:p>
        </w:tc>
      </w:tr>
      <w:tr w:rsidR="00A50E08" w:rsidRPr="00A50E08" w:rsidTr="00A50E08">
        <w:tc>
          <w:tcPr>
            <w:tcW w:w="2677" w:type="dxa"/>
            <w:shd w:val="clear" w:color="auto" w:fill="auto"/>
            <w:vAlign w:val="center"/>
          </w:tcPr>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A. Balik-aral at/o pagsisimula ng bagong aralin</w:t>
            </w:r>
          </w:p>
        </w:tc>
        <w:tc>
          <w:tcPr>
            <w:tcW w:w="2970" w:type="dxa"/>
            <w:shd w:val="clear" w:color="auto" w:fill="auto"/>
          </w:tcPr>
          <w:p w:rsidR="00A50E08" w:rsidRPr="00A50E08" w:rsidRDefault="00A50E08" w:rsidP="00A50E08">
            <w:pPr>
              <w:pStyle w:val="ListParagraph"/>
              <w:ind w:left="0"/>
              <w:rPr>
                <w:rFonts w:asciiTheme="minorHAnsi" w:hAnsiTheme="minorHAnsi" w:cstheme="minorHAnsi"/>
                <w:sz w:val="20"/>
                <w:szCs w:val="20"/>
              </w:rPr>
            </w:pPr>
          </w:p>
        </w:tc>
        <w:tc>
          <w:tcPr>
            <w:tcW w:w="2970" w:type="dxa"/>
            <w:shd w:val="clear" w:color="auto" w:fill="auto"/>
          </w:tcPr>
          <w:p w:rsidR="00A50E08" w:rsidRPr="00A50E08" w:rsidRDefault="00A50E08" w:rsidP="00A50E08">
            <w:pPr>
              <w:rPr>
                <w:rFonts w:asciiTheme="minorHAnsi" w:hAnsiTheme="minorHAnsi" w:cstheme="minorHAnsi"/>
                <w:sz w:val="20"/>
                <w:szCs w:val="20"/>
              </w:rPr>
            </w:pPr>
          </w:p>
        </w:tc>
        <w:tc>
          <w:tcPr>
            <w:tcW w:w="3060" w:type="dxa"/>
            <w:shd w:val="clear" w:color="auto" w:fill="auto"/>
          </w:tcPr>
          <w:p w:rsidR="00A50E08" w:rsidRPr="00A50E08" w:rsidRDefault="00A50E08" w:rsidP="00A50E08">
            <w:pPr>
              <w:rPr>
                <w:rFonts w:asciiTheme="minorHAnsi" w:hAnsiTheme="minorHAnsi" w:cstheme="minorHAnsi"/>
                <w:sz w:val="20"/>
                <w:szCs w:val="20"/>
              </w:rPr>
            </w:pPr>
          </w:p>
        </w:tc>
        <w:tc>
          <w:tcPr>
            <w:tcW w:w="3281" w:type="dxa"/>
            <w:shd w:val="clear" w:color="auto" w:fill="auto"/>
          </w:tcPr>
          <w:p w:rsidR="00A50E08" w:rsidRPr="00A50E08" w:rsidRDefault="00A50E08" w:rsidP="00A50E08">
            <w:pPr>
              <w:rPr>
                <w:rFonts w:asciiTheme="minorHAnsi" w:hAnsiTheme="minorHAnsi" w:cstheme="minorHAnsi"/>
                <w:sz w:val="20"/>
                <w:szCs w:val="20"/>
              </w:rPr>
            </w:pPr>
          </w:p>
        </w:tc>
        <w:tc>
          <w:tcPr>
            <w:tcW w:w="3222" w:type="dxa"/>
            <w:shd w:val="clear" w:color="auto" w:fill="auto"/>
          </w:tcPr>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Ano-ano ang pinag-aralan natin sa linggong ito?</w:t>
            </w:r>
          </w:p>
        </w:tc>
      </w:tr>
      <w:tr w:rsidR="00A50E08" w:rsidRPr="00A50E08" w:rsidTr="00A50E08">
        <w:tc>
          <w:tcPr>
            <w:tcW w:w="2677" w:type="dxa"/>
            <w:shd w:val="clear" w:color="auto" w:fill="auto"/>
            <w:vAlign w:val="center"/>
          </w:tcPr>
          <w:p w:rsidR="00A50E08" w:rsidRPr="00A50E08" w:rsidRDefault="00A50E08" w:rsidP="00A50E08">
            <w:pPr>
              <w:pStyle w:val="ListParagraph"/>
              <w:ind w:left="0"/>
              <w:rPr>
                <w:rFonts w:asciiTheme="minorHAnsi" w:hAnsiTheme="minorHAnsi" w:cstheme="minorHAnsi"/>
                <w:sz w:val="20"/>
                <w:szCs w:val="20"/>
              </w:rPr>
            </w:pPr>
            <w:r w:rsidRPr="00A50E08">
              <w:rPr>
                <w:rFonts w:asciiTheme="minorHAnsi" w:hAnsiTheme="minorHAnsi" w:cstheme="minorHAnsi"/>
                <w:sz w:val="20"/>
                <w:szCs w:val="20"/>
              </w:rPr>
              <w:t>B.  Paghahabi sa layunin ng aralin</w:t>
            </w:r>
          </w:p>
        </w:tc>
        <w:tc>
          <w:tcPr>
            <w:tcW w:w="2970" w:type="dxa"/>
            <w:shd w:val="clear" w:color="auto" w:fill="auto"/>
          </w:tcPr>
          <w:p w:rsidR="00A50E08" w:rsidRPr="00A50E08" w:rsidRDefault="00A50E08" w:rsidP="00A50E08">
            <w:pPr>
              <w:pStyle w:val="ListParagraph"/>
              <w:ind w:left="0" w:hanging="18"/>
              <w:rPr>
                <w:rFonts w:asciiTheme="minorHAnsi" w:hAnsiTheme="minorHAnsi" w:cstheme="minorHAnsi"/>
                <w:sz w:val="20"/>
                <w:szCs w:val="20"/>
              </w:rPr>
            </w:pPr>
            <w:r w:rsidRPr="00A50E08">
              <w:rPr>
                <w:rFonts w:asciiTheme="minorHAnsi" w:hAnsiTheme="minorHAnsi" w:cstheme="minorHAnsi"/>
                <w:sz w:val="20"/>
                <w:szCs w:val="20"/>
              </w:rPr>
              <w:t>Magpakita ng larawan ng tubigan  na may iba’t – ibang hayop gaya ng itik, kambing,kalabaw, at baka.</w:t>
            </w:r>
          </w:p>
          <w:p w:rsidR="00A50E08" w:rsidRPr="00A50E08" w:rsidRDefault="00A50E08" w:rsidP="00A50E08">
            <w:pPr>
              <w:rPr>
                <w:rFonts w:asciiTheme="minorHAnsi" w:hAnsiTheme="minorHAnsi" w:cstheme="minorHAnsi"/>
                <w:sz w:val="20"/>
                <w:szCs w:val="20"/>
              </w:rPr>
            </w:pPr>
          </w:p>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Paano kaya mabibilang ng mas mabilis at eksaktong paraan?</w:t>
            </w:r>
          </w:p>
          <w:p w:rsidR="00A50E08" w:rsidRPr="00A50E08" w:rsidRDefault="00A50E08" w:rsidP="00A50E08">
            <w:pPr>
              <w:rPr>
                <w:rFonts w:asciiTheme="minorHAnsi" w:hAnsiTheme="minorHAnsi" w:cstheme="minorHAnsi"/>
                <w:sz w:val="20"/>
                <w:szCs w:val="20"/>
              </w:rPr>
            </w:pPr>
          </w:p>
        </w:tc>
        <w:tc>
          <w:tcPr>
            <w:tcW w:w="2970" w:type="dxa"/>
            <w:shd w:val="clear" w:color="auto" w:fill="auto"/>
          </w:tcPr>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lastRenderedPageBreak/>
              <w:t>Awit:</w:t>
            </w:r>
          </w:p>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Old Mac Donald Had a Farm</w:t>
            </w:r>
          </w:p>
        </w:tc>
        <w:tc>
          <w:tcPr>
            <w:tcW w:w="3060" w:type="dxa"/>
            <w:tcBorders>
              <w:top w:val="single" w:sz="4" w:space="0" w:color="000000"/>
              <w:left w:val="single" w:sz="4" w:space="0" w:color="auto"/>
              <w:bottom w:val="single" w:sz="4" w:space="0" w:color="000000"/>
              <w:right w:val="single" w:sz="4" w:space="0" w:color="auto"/>
            </w:tcBorders>
            <w:shd w:val="clear" w:color="auto" w:fill="auto"/>
          </w:tcPr>
          <w:p w:rsidR="00A50E08" w:rsidRPr="00A50E08" w:rsidRDefault="00A50E08" w:rsidP="00A50E08">
            <w:pPr>
              <w:contextualSpacing/>
              <w:jc w:val="center"/>
              <w:rPr>
                <w:rFonts w:asciiTheme="minorHAnsi" w:hAnsiTheme="minorHAnsi" w:cstheme="minorHAnsi"/>
                <w:sz w:val="20"/>
                <w:szCs w:val="20"/>
              </w:rPr>
            </w:pPr>
            <w:r w:rsidRPr="00A50E08">
              <w:rPr>
                <w:rFonts w:asciiTheme="minorHAnsi" w:hAnsiTheme="minorHAnsi" w:cstheme="minorHAnsi"/>
                <w:sz w:val="20"/>
                <w:szCs w:val="20"/>
              </w:rPr>
              <w:t>Nasaan Ang Mga Lalaki/Babae?</w:t>
            </w:r>
          </w:p>
          <w:p w:rsidR="00A50E08" w:rsidRPr="00A50E08" w:rsidRDefault="00A50E08" w:rsidP="00A50E08">
            <w:pPr>
              <w:contextualSpacing/>
              <w:jc w:val="center"/>
              <w:rPr>
                <w:rFonts w:asciiTheme="minorHAnsi" w:hAnsiTheme="minorHAnsi" w:cstheme="minorHAnsi"/>
                <w:sz w:val="20"/>
                <w:szCs w:val="20"/>
              </w:rPr>
            </w:pPr>
          </w:p>
          <w:p w:rsidR="00A50E08" w:rsidRPr="00A50E08" w:rsidRDefault="00A50E08" w:rsidP="00A50E08">
            <w:pPr>
              <w:contextualSpacing/>
              <w:jc w:val="center"/>
              <w:rPr>
                <w:rFonts w:asciiTheme="minorHAnsi" w:hAnsiTheme="minorHAnsi" w:cstheme="minorHAnsi"/>
                <w:sz w:val="20"/>
                <w:szCs w:val="20"/>
              </w:rPr>
            </w:pPr>
            <w:r w:rsidRPr="00A50E08">
              <w:rPr>
                <w:rFonts w:asciiTheme="minorHAnsi" w:hAnsiTheme="minorHAnsi" w:cstheme="minorHAnsi"/>
                <w:sz w:val="20"/>
                <w:szCs w:val="20"/>
              </w:rPr>
              <w:t>Ang mga lalaki, ang mga lalaki, (palitan ng babae)</w:t>
            </w:r>
          </w:p>
          <w:p w:rsidR="00A50E08" w:rsidRPr="00A50E08" w:rsidRDefault="00A50E08" w:rsidP="00A50E08">
            <w:pPr>
              <w:contextualSpacing/>
              <w:jc w:val="center"/>
              <w:rPr>
                <w:rFonts w:asciiTheme="minorHAnsi" w:hAnsiTheme="minorHAnsi" w:cstheme="minorHAnsi"/>
                <w:sz w:val="20"/>
                <w:szCs w:val="20"/>
              </w:rPr>
            </w:pPr>
            <w:r w:rsidRPr="00A50E08">
              <w:rPr>
                <w:rFonts w:asciiTheme="minorHAnsi" w:hAnsiTheme="minorHAnsi" w:cstheme="minorHAnsi"/>
                <w:sz w:val="20"/>
                <w:szCs w:val="20"/>
              </w:rPr>
              <w:t>Nasaan sila? Nasaan sila?</w:t>
            </w:r>
          </w:p>
          <w:p w:rsidR="00A50E08" w:rsidRPr="00A50E08" w:rsidRDefault="00A50E08" w:rsidP="00A50E08">
            <w:pPr>
              <w:contextualSpacing/>
              <w:jc w:val="center"/>
              <w:rPr>
                <w:rFonts w:asciiTheme="minorHAnsi" w:hAnsiTheme="minorHAnsi" w:cstheme="minorHAnsi"/>
                <w:sz w:val="20"/>
                <w:szCs w:val="20"/>
              </w:rPr>
            </w:pPr>
            <w:r w:rsidRPr="00A50E08">
              <w:rPr>
                <w:rFonts w:asciiTheme="minorHAnsi" w:hAnsiTheme="minorHAnsi" w:cstheme="minorHAnsi"/>
                <w:sz w:val="20"/>
                <w:szCs w:val="20"/>
              </w:rPr>
              <w:lastRenderedPageBreak/>
              <w:t>Kami ay nandito na, kami ay nandito na</w:t>
            </w:r>
          </w:p>
          <w:p w:rsidR="00A50E08" w:rsidRPr="00A50E08" w:rsidRDefault="00A50E08" w:rsidP="00A50E08">
            <w:pPr>
              <w:contextualSpacing/>
              <w:jc w:val="center"/>
              <w:rPr>
                <w:rFonts w:asciiTheme="minorHAnsi" w:hAnsiTheme="minorHAnsi" w:cstheme="minorHAnsi"/>
                <w:sz w:val="20"/>
                <w:szCs w:val="20"/>
              </w:rPr>
            </w:pPr>
            <w:r w:rsidRPr="00A50E08">
              <w:rPr>
                <w:rFonts w:asciiTheme="minorHAnsi" w:hAnsiTheme="minorHAnsi" w:cstheme="minorHAnsi"/>
                <w:sz w:val="20"/>
                <w:szCs w:val="20"/>
              </w:rPr>
              <w:t>Masaya, Masaya.</w:t>
            </w:r>
          </w:p>
          <w:p w:rsidR="00A50E08" w:rsidRPr="00A50E08" w:rsidRDefault="00A50E08" w:rsidP="00A50E08">
            <w:pPr>
              <w:contextualSpacing/>
              <w:jc w:val="both"/>
              <w:rPr>
                <w:rFonts w:asciiTheme="minorHAnsi" w:hAnsiTheme="minorHAnsi" w:cstheme="minorHAnsi"/>
                <w:sz w:val="20"/>
                <w:szCs w:val="20"/>
              </w:rPr>
            </w:pPr>
          </w:p>
          <w:p w:rsidR="00A50E08" w:rsidRPr="00A50E08" w:rsidRDefault="00A50E08" w:rsidP="00A50E08">
            <w:pPr>
              <w:ind w:firstLine="1170"/>
              <w:contextualSpacing/>
              <w:jc w:val="both"/>
              <w:rPr>
                <w:rFonts w:asciiTheme="minorHAnsi" w:hAnsiTheme="minorHAnsi" w:cstheme="minorHAnsi"/>
                <w:sz w:val="20"/>
                <w:szCs w:val="20"/>
              </w:rPr>
            </w:pPr>
            <w:r w:rsidRPr="00A50E08">
              <w:rPr>
                <w:rFonts w:asciiTheme="minorHAnsi" w:hAnsiTheme="minorHAnsi" w:cstheme="minorHAnsi"/>
                <w:sz w:val="20"/>
                <w:szCs w:val="20"/>
              </w:rPr>
              <w:t>Ilang lalaki ang nasa loob ng silid? Ilang babae ang nasa loob ng silid?</w:t>
            </w:r>
          </w:p>
          <w:p w:rsidR="00A50E08" w:rsidRPr="00A50E08" w:rsidRDefault="00A50E08" w:rsidP="00A50E08">
            <w:pPr>
              <w:rPr>
                <w:rFonts w:asciiTheme="minorHAnsi" w:hAnsiTheme="minorHAnsi" w:cstheme="minorHAnsi"/>
                <w:sz w:val="20"/>
                <w:szCs w:val="20"/>
              </w:rPr>
            </w:pPr>
          </w:p>
        </w:tc>
        <w:tc>
          <w:tcPr>
            <w:tcW w:w="3281" w:type="dxa"/>
            <w:tcBorders>
              <w:top w:val="single" w:sz="4" w:space="0" w:color="000000"/>
              <w:left w:val="single" w:sz="4" w:space="0" w:color="auto"/>
              <w:bottom w:val="single" w:sz="4" w:space="0" w:color="000000"/>
              <w:right w:val="single" w:sz="4" w:space="0" w:color="auto"/>
            </w:tcBorders>
            <w:shd w:val="clear" w:color="auto" w:fill="auto"/>
          </w:tcPr>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lastRenderedPageBreak/>
              <w:t>Hilig ni Marie ang gumawa ng gawaing</w:t>
            </w:r>
          </w:p>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t>paghahalaman tuwing hapon. Maraming mga</w:t>
            </w:r>
          </w:p>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t xml:space="preserve">kulisap ang paikot-ikot sa halaman. </w:t>
            </w:r>
            <w:r w:rsidRPr="00A50E08">
              <w:rPr>
                <w:rFonts w:asciiTheme="minorHAnsi" w:hAnsiTheme="minorHAnsi" w:cstheme="minorHAnsi"/>
                <w:sz w:val="20"/>
                <w:szCs w:val="20"/>
              </w:rPr>
              <w:lastRenderedPageBreak/>
              <w:t>Ilang kulisap ang</w:t>
            </w:r>
          </w:p>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nakikita ninyo sa larawan?</w:t>
            </w:r>
          </w:p>
          <w:p w:rsidR="00A50E08" w:rsidRPr="00A50E08" w:rsidRDefault="00A50E08" w:rsidP="00A50E08">
            <w:pPr>
              <w:rPr>
                <w:rFonts w:asciiTheme="minorHAnsi" w:hAnsiTheme="minorHAnsi" w:cstheme="minorHAnsi"/>
                <w:sz w:val="20"/>
                <w:szCs w:val="20"/>
              </w:rPr>
            </w:pPr>
          </w:p>
        </w:tc>
        <w:tc>
          <w:tcPr>
            <w:tcW w:w="3222" w:type="dxa"/>
            <w:tcBorders>
              <w:top w:val="single" w:sz="4" w:space="0" w:color="000000"/>
              <w:left w:val="single" w:sz="4" w:space="0" w:color="auto"/>
              <w:bottom w:val="single" w:sz="4" w:space="0" w:color="000000"/>
              <w:right w:val="single" w:sz="4" w:space="0" w:color="auto"/>
            </w:tcBorders>
            <w:shd w:val="clear" w:color="auto" w:fill="auto"/>
          </w:tcPr>
          <w:p w:rsidR="00A50E08" w:rsidRPr="00A50E08" w:rsidRDefault="00A50E08" w:rsidP="00A50E08">
            <w:pPr>
              <w:rPr>
                <w:rFonts w:asciiTheme="minorHAnsi" w:hAnsiTheme="minorHAnsi" w:cstheme="minorHAnsi"/>
                <w:b/>
                <w:sz w:val="20"/>
                <w:szCs w:val="20"/>
              </w:rPr>
            </w:pPr>
            <w:r w:rsidRPr="00A50E08">
              <w:rPr>
                <w:rFonts w:asciiTheme="minorHAnsi" w:hAnsiTheme="minorHAnsi" w:cstheme="minorHAnsi"/>
                <w:b/>
                <w:sz w:val="20"/>
                <w:szCs w:val="20"/>
              </w:rPr>
              <w:lastRenderedPageBreak/>
              <w:t>Bsahin ang sumusunod</w:t>
            </w:r>
          </w:p>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 xml:space="preserve">Ang bilang ng mga bagay ay naipapakita ng mas maayos kung gagamitan ng mga larawan nito sa bawat hanay. Mas medaling </w:t>
            </w:r>
            <w:r w:rsidRPr="00A50E08">
              <w:rPr>
                <w:rFonts w:asciiTheme="minorHAnsi" w:hAnsiTheme="minorHAnsi" w:cstheme="minorHAnsi"/>
                <w:sz w:val="20"/>
                <w:szCs w:val="20"/>
              </w:rPr>
              <w:lastRenderedPageBreak/>
              <w:t>nabibilang at naikukumpara ang dami ng bagay dahil ito ay nakapngkat ayon sa uri nito.</w:t>
            </w:r>
          </w:p>
          <w:p w:rsidR="00A50E08" w:rsidRPr="00A50E08" w:rsidRDefault="00A50E08" w:rsidP="00A50E08">
            <w:pPr>
              <w:rPr>
                <w:rFonts w:asciiTheme="minorHAnsi" w:hAnsiTheme="minorHAnsi" w:cstheme="minorHAnsi"/>
                <w:sz w:val="20"/>
                <w:szCs w:val="20"/>
              </w:rPr>
            </w:pPr>
          </w:p>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Ang pagbibilang ay madaling maisasagawa kung ang datos ng mga bagay ay maayos na naipapakita sa talaan gamit ang mga larawan at talaang marka</w:t>
            </w:r>
          </w:p>
          <w:p w:rsidR="00A50E08" w:rsidRPr="00A50E08" w:rsidRDefault="00A50E08" w:rsidP="00A50E08">
            <w:pPr>
              <w:rPr>
                <w:rFonts w:asciiTheme="minorHAnsi" w:hAnsiTheme="minorHAnsi" w:cstheme="minorHAnsi"/>
                <w:b/>
                <w:sz w:val="20"/>
                <w:szCs w:val="20"/>
              </w:rPr>
            </w:pPr>
          </w:p>
          <w:p w:rsidR="00A50E08" w:rsidRPr="00A50E08" w:rsidRDefault="00A50E08" w:rsidP="00A50E08">
            <w:pPr>
              <w:rPr>
                <w:rFonts w:asciiTheme="minorHAnsi" w:hAnsiTheme="minorHAnsi" w:cstheme="minorHAnsi"/>
                <w:b/>
                <w:sz w:val="20"/>
                <w:szCs w:val="20"/>
              </w:rPr>
            </w:pPr>
          </w:p>
        </w:tc>
      </w:tr>
      <w:tr w:rsidR="00A50E08" w:rsidRPr="00A50E08" w:rsidTr="00A50E08">
        <w:tc>
          <w:tcPr>
            <w:tcW w:w="2677" w:type="dxa"/>
            <w:shd w:val="clear" w:color="auto" w:fill="auto"/>
            <w:vAlign w:val="center"/>
          </w:tcPr>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lastRenderedPageBreak/>
              <w:t>C.  Pag-uugnay ng mga halimbawa sa bagong aralin</w:t>
            </w:r>
          </w:p>
        </w:tc>
        <w:tc>
          <w:tcPr>
            <w:tcW w:w="2970" w:type="dxa"/>
            <w:tcBorders>
              <w:top w:val="single" w:sz="4" w:space="0" w:color="000000"/>
              <w:left w:val="single" w:sz="4" w:space="0" w:color="auto"/>
              <w:bottom w:val="single" w:sz="4" w:space="0" w:color="000000"/>
              <w:right w:val="single" w:sz="4" w:space="0" w:color="auto"/>
            </w:tcBorders>
            <w:shd w:val="clear" w:color="auto" w:fill="auto"/>
          </w:tcPr>
          <w:p w:rsidR="00A50E08" w:rsidRPr="00A50E08" w:rsidRDefault="00A50E08" w:rsidP="00A50E08">
            <w:pPr>
              <w:rPr>
                <w:rFonts w:asciiTheme="minorHAnsi" w:hAnsiTheme="minorHAnsi" w:cstheme="minorHAnsi"/>
                <w:noProof/>
                <w:sz w:val="20"/>
                <w:szCs w:val="20"/>
              </w:rPr>
            </w:pPr>
            <w:r w:rsidRPr="00A50E08">
              <w:rPr>
                <w:rFonts w:asciiTheme="minorHAnsi" w:hAnsiTheme="minorHAnsi" w:cstheme="minorHAnsi"/>
                <w:noProof/>
                <w:sz w:val="20"/>
                <w:szCs w:val="20"/>
              </w:rPr>
              <w:t>Tignan natin at pag-aralan ang talahanayan sa ibaba</w:t>
            </w:r>
          </w:p>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noProof/>
                <w:sz w:val="20"/>
                <w:szCs w:val="20"/>
              </w:rPr>
              <w:drawing>
                <wp:inline distT="0" distB="0" distL="0" distR="0">
                  <wp:extent cx="1686295" cy="1472541"/>
                  <wp:effectExtent l="0" t="0" r="0" b="0"/>
                  <wp:docPr id="1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srcRect l="19546" t="30320" r="19546" b="20282"/>
                          <a:stretch/>
                        </pic:blipFill>
                        <pic:spPr bwMode="auto">
                          <a:xfrm>
                            <a:off x="0" y="0"/>
                            <a:ext cx="1684614" cy="1471073"/>
                          </a:xfrm>
                          <a:prstGeom prst="rect">
                            <a:avLst/>
                          </a:prstGeom>
                          <a:ln>
                            <a:noFill/>
                          </a:ln>
                          <a:extLst>
                            <a:ext uri="{53640926-AAD7-44D8-BBD7-CCE9431645EC}">
                              <a14:shadowObscured xmlns:a14="http://schemas.microsoft.com/office/drawing/2010/main"/>
                            </a:ext>
                          </a:extLst>
                        </pic:spPr>
                      </pic:pic>
                    </a:graphicData>
                  </a:graphic>
                </wp:inline>
              </w:drawing>
            </w:r>
          </w:p>
          <w:p w:rsidR="00A50E08" w:rsidRPr="00A50E08" w:rsidRDefault="00A50E08" w:rsidP="00A50E08">
            <w:pPr>
              <w:rPr>
                <w:rFonts w:asciiTheme="minorHAnsi" w:hAnsiTheme="minorHAnsi" w:cstheme="minorHAnsi"/>
                <w:sz w:val="20"/>
                <w:szCs w:val="20"/>
              </w:rPr>
            </w:pPr>
          </w:p>
        </w:tc>
        <w:tc>
          <w:tcPr>
            <w:tcW w:w="2970" w:type="dxa"/>
            <w:tcBorders>
              <w:top w:val="single" w:sz="4" w:space="0" w:color="000000"/>
              <w:left w:val="single" w:sz="4" w:space="0" w:color="auto"/>
              <w:bottom w:val="single" w:sz="4" w:space="0" w:color="000000"/>
              <w:right w:val="single" w:sz="4" w:space="0" w:color="auto"/>
            </w:tcBorders>
            <w:shd w:val="clear" w:color="auto" w:fill="auto"/>
          </w:tcPr>
          <w:p w:rsidR="00A50E08" w:rsidRPr="00A50E08" w:rsidRDefault="00A50E08" w:rsidP="00A50E08">
            <w:pPr>
              <w:rPr>
                <w:rFonts w:asciiTheme="minorHAnsi" w:hAnsiTheme="minorHAnsi" w:cstheme="minorHAnsi"/>
                <w:noProof/>
                <w:sz w:val="20"/>
                <w:szCs w:val="20"/>
              </w:rPr>
            </w:pPr>
            <w:r w:rsidRPr="00A50E08">
              <w:rPr>
                <w:rFonts w:asciiTheme="minorHAnsi" w:hAnsiTheme="minorHAnsi" w:cstheme="minorHAnsi"/>
                <w:noProof/>
                <w:sz w:val="20"/>
                <w:szCs w:val="20"/>
              </w:rPr>
              <w:t>Tignan natin at pag-aralan ang talahanayan sa ibaba</w:t>
            </w:r>
          </w:p>
          <w:tbl>
            <w:tblPr>
              <w:tblStyle w:val="TableGrid"/>
              <w:tblW w:w="2510" w:type="dxa"/>
              <w:jc w:val="center"/>
              <w:tblLayout w:type="fixed"/>
              <w:tblLook w:val="04A0" w:firstRow="1" w:lastRow="0" w:firstColumn="1" w:lastColumn="0" w:noHBand="0" w:noVBand="1"/>
            </w:tblPr>
            <w:tblGrid>
              <w:gridCol w:w="967"/>
              <w:gridCol w:w="1543"/>
            </w:tblGrid>
            <w:tr w:rsidR="00A50E08" w:rsidRPr="00A50E08" w:rsidTr="008D6624">
              <w:trPr>
                <w:trHeight w:val="171"/>
                <w:jc w:val="center"/>
              </w:trPr>
              <w:tc>
                <w:tcPr>
                  <w:tcW w:w="967" w:type="dxa"/>
                </w:tcPr>
                <w:p w:rsidR="00A50E08" w:rsidRPr="00A50E08" w:rsidRDefault="00A50E08" w:rsidP="00A26F76">
                  <w:pPr>
                    <w:framePr w:hSpace="180" w:wrap="around" w:vAnchor="text" w:hAnchor="margin" w:x="-342" w:y="200"/>
                    <w:rPr>
                      <w:rFonts w:asciiTheme="minorHAnsi" w:hAnsiTheme="minorHAnsi" w:cstheme="minorHAnsi"/>
                      <w:sz w:val="20"/>
                      <w:szCs w:val="20"/>
                    </w:rPr>
                  </w:pPr>
                  <w:r w:rsidRPr="00A50E08">
                    <w:rPr>
                      <w:rFonts w:asciiTheme="minorHAnsi" w:hAnsiTheme="minorHAnsi" w:cstheme="minorHAnsi"/>
                      <w:sz w:val="20"/>
                      <w:szCs w:val="20"/>
                    </w:rPr>
                    <w:t>Hayop</w:t>
                  </w:r>
                </w:p>
              </w:tc>
              <w:tc>
                <w:tcPr>
                  <w:tcW w:w="1543" w:type="dxa"/>
                </w:tcPr>
                <w:p w:rsidR="00A50E08" w:rsidRPr="00A50E08" w:rsidRDefault="00A50E08" w:rsidP="00A26F76">
                  <w:pPr>
                    <w:framePr w:hSpace="180" w:wrap="around" w:vAnchor="text" w:hAnchor="margin" w:x="-342" w:y="200"/>
                    <w:rPr>
                      <w:rFonts w:asciiTheme="minorHAnsi" w:hAnsiTheme="minorHAnsi" w:cstheme="minorHAnsi"/>
                      <w:sz w:val="20"/>
                      <w:szCs w:val="20"/>
                    </w:rPr>
                  </w:pPr>
                  <w:r w:rsidRPr="00A50E08">
                    <w:rPr>
                      <w:rFonts w:asciiTheme="minorHAnsi" w:hAnsiTheme="minorHAnsi" w:cstheme="minorHAnsi"/>
                      <w:sz w:val="20"/>
                      <w:szCs w:val="20"/>
                    </w:rPr>
                    <w:t>Larawan</w:t>
                  </w:r>
                </w:p>
              </w:tc>
            </w:tr>
            <w:tr w:rsidR="00A50E08" w:rsidRPr="00A50E08" w:rsidTr="008D6624">
              <w:trPr>
                <w:trHeight w:val="171"/>
                <w:jc w:val="center"/>
              </w:trPr>
              <w:tc>
                <w:tcPr>
                  <w:tcW w:w="967" w:type="dxa"/>
                </w:tcPr>
                <w:p w:rsidR="00A50E08" w:rsidRPr="00A50E08" w:rsidRDefault="00A50E08" w:rsidP="00A26F76">
                  <w:pPr>
                    <w:framePr w:hSpace="180" w:wrap="around" w:vAnchor="text" w:hAnchor="margin" w:x="-342" w:y="200"/>
                    <w:rPr>
                      <w:rFonts w:asciiTheme="minorHAnsi" w:hAnsiTheme="minorHAnsi" w:cstheme="minorHAnsi"/>
                      <w:sz w:val="20"/>
                      <w:szCs w:val="20"/>
                    </w:rPr>
                  </w:pPr>
                  <w:r w:rsidRPr="00A50E08">
                    <w:rPr>
                      <w:rFonts w:asciiTheme="minorHAnsi" w:hAnsiTheme="minorHAnsi" w:cstheme="minorHAnsi"/>
                      <w:sz w:val="20"/>
                      <w:szCs w:val="20"/>
                    </w:rPr>
                    <w:t>Bibe</w:t>
                  </w:r>
                </w:p>
              </w:tc>
              <w:tc>
                <w:tcPr>
                  <w:tcW w:w="1543" w:type="dxa"/>
                </w:tcPr>
                <w:p w:rsidR="00A50E08" w:rsidRPr="00A50E08" w:rsidRDefault="00A50E08" w:rsidP="00A26F76">
                  <w:pPr>
                    <w:framePr w:hSpace="180" w:wrap="around" w:vAnchor="text" w:hAnchor="margin" w:x="-342" w:y="200"/>
                    <w:rPr>
                      <w:rFonts w:asciiTheme="minorHAnsi" w:hAnsiTheme="minorHAnsi" w:cstheme="minorHAnsi"/>
                      <w:sz w:val="20"/>
                      <w:szCs w:val="20"/>
                    </w:rPr>
                  </w:pPr>
                  <w:r w:rsidRPr="00A50E08">
                    <w:rPr>
                      <w:rFonts w:asciiTheme="minorHAnsi" w:hAnsiTheme="minorHAnsi" w:cstheme="minorHAnsi"/>
                      <w:sz w:val="20"/>
                      <w:szCs w:val="20"/>
                    </w:rPr>
                    <w:t>Larawan ng 5 bibe</w:t>
                  </w:r>
                </w:p>
              </w:tc>
            </w:tr>
            <w:tr w:rsidR="00A50E08" w:rsidRPr="00A50E08" w:rsidTr="008D6624">
              <w:trPr>
                <w:trHeight w:val="171"/>
                <w:jc w:val="center"/>
              </w:trPr>
              <w:tc>
                <w:tcPr>
                  <w:tcW w:w="967" w:type="dxa"/>
                </w:tcPr>
                <w:p w:rsidR="00A50E08" w:rsidRPr="00A50E08" w:rsidRDefault="00A50E08" w:rsidP="00A26F76">
                  <w:pPr>
                    <w:framePr w:hSpace="180" w:wrap="around" w:vAnchor="text" w:hAnchor="margin" w:x="-342" w:y="200"/>
                    <w:rPr>
                      <w:rFonts w:asciiTheme="minorHAnsi" w:hAnsiTheme="minorHAnsi" w:cstheme="minorHAnsi"/>
                      <w:sz w:val="20"/>
                      <w:szCs w:val="20"/>
                    </w:rPr>
                  </w:pPr>
                  <w:r w:rsidRPr="00A50E08">
                    <w:rPr>
                      <w:rFonts w:asciiTheme="minorHAnsi" w:hAnsiTheme="minorHAnsi" w:cstheme="minorHAnsi"/>
                      <w:sz w:val="20"/>
                      <w:szCs w:val="20"/>
                    </w:rPr>
                    <w:t>Baka</w:t>
                  </w:r>
                </w:p>
              </w:tc>
              <w:tc>
                <w:tcPr>
                  <w:tcW w:w="1543" w:type="dxa"/>
                </w:tcPr>
                <w:p w:rsidR="00A50E08" w:rsidRPr="00A50E08" w:rsidRDefault="00A50E08" w:rsidP="00A26F76">
                  <w:pPr>
                    <w:framePr w:hSpace="180" w:wrap="around" w:vAnchor="text" w:hAnchor="margin" w:x="-342" w:y="200"/>
                    <w:rPr>
                      <w:rFonts w:asciiTheme="minorHAnsi" w:hAnsiTheme="minorHAnsi" w:cstheme="minorHAnsi"/>
                      <w:sz w:val="20"/>
                      <w:szCs w:val="20"/>
                    </w:rPr>
                  </w:pPr>
                  <w:r w:rsidRPr="00A50E08">
                    <w:rPr>
                      <w:rFonts w:asciiTheme="minorHAnsi" w:hAnsiTheme="minorHAnsi" w:cstheme="minorHAnsi"/>
                      <w:sz w:val="20"/>
                      <w:szCs w:val="20"/>
                    </w:rPr>
                    <w:t>Larawan ng 3 baka</w:t>
                  </w:r>
                </w:p>
              </w:tc>
            </w:tr>
            <w:tr w:rsidR="00A50E08" w:rsidRPr="00A50E08" w:rsidTr="008D6624">
              <w:trPr>
                <w:trHeight w:val="171"/>
                <w:jc w:val="center"/>
              </w:trPr>
              <w:tc>
                <w:tcPr>
                  <w:tcW w:w="967" w:type="dxa"/>
                </w:tcPr>
                <w:p w:rsidR="00A50E08" w:rsidRPr="00A50E08" w:rsidRDefault="00A50E08" w:rsidP="00A26F76">
                  <w:pPr>
                    <w:framePr w:hSpace="180" w:wrap="around" w:vAnchor="text" w:hAnchor="margin" w:x="-342" w:y="200"/>
                    <w:rPr>
                      <w:rFonts w:asciiTheme="minorHAnsi" w:hAnsiTheme="minorHAnsi" w:cstheme="minorHAnsi"/>
                      <w:sz w:val="20"/>
                      <w:szCs w:val="20"/>
                    </w:rPr>
                  </w:pPr>
                  <w:r w:rsidRPr="00A50E08">
                    <w:rPr>
                      <w:rFonts w:asciiTheme="minorHAnsi" w:hAnsiTheme="minorHAnsi" w:cstheme="minorHAnsi"/>
                      <w:sz w:val="20"/>
                      <w:szCs w:val="20"/>
                    </w:rPr>
                    <w:t>Aso</w:t>
                  </w:r>
                </w:p>
              </w:tc>
              <w:tc>
                <w:tcPr>
                  <w:tcW w:w="1543" w:type="dxa"/>
                </w:tcPr>
                <w:p w:rsidR="00A50E08" w:rsidRPr="00A50E08" w:rsidRDefault="00A50E08" w:rsidP="00A26F76">
                  <w:pPr>
                    <w:framePr w:hSpace="180" w:wrap="around" w:vAnchor="text" w:hAnchor="margin" w:x="-342" w:y="200"/>
                    <w:rPr>
                      <w:rFonts w:asciiTheme="minorHAnsi" w:hAnsiTheme="minorHAnsi" w:cstheme="minorHAnsi"/>
                      <w:sz w:val="20"/>
                      <w:szCs w:val="20"/>
                    </w:rPr>
                  </w:pPr>
                  <w:r w:rsidRPr="00A50E08">
                    <w:rPr>
                      <w:rFonts w:asciiTheme="minorHAnsi" w:hAnsiTheme="minorHAnsi" w:cstheme="minorHAnsi"/>
                      <w:sz w:val="20"/>
                      <w:szCs w:val="20"/>
                    </w:rPr>
                    <w:t>Larawan ng 4 na aso</w:t>
                  </w:r>
                </w:p>
              </w:tc>
            </w:tr>
            <w:tr w:rsidR="00A50E08" w:rsidRPr="00A50E08" w:rsidTr="008D6624">
              <w:trPr>
                <w:trHeight w:val="171"/>
                <w:jc w:val="center"/>
              </w:trPr>
              <w:tc>
                <w:tcPr>
                  <w:tcW w:w="967" w:type="dxa"/>
                </w:tcPr>
                <w:p w:rsidR="00A50E08" w:rsidRPr="00A50E08" w:rsidRDefault="00A50E08" w:rsidP="00A26F76">
                  <w:pPr>
                    <w:framePr w:hSpace="180" w:wrap="around" w:vAnchor="text" w:hAnchor="margin" w:x="-342" w:y="200"/>
                    <w:rPr>
                      <w:rFonts w:asciiTheme="minorHAnsi" w:hAnsiTheme="minorHAnsi" w:cstheme="minorHAnsi"/>
                      <w:sz w:val="20"/>
                      <w:szCs w:val="20"/>
                    </w:rPr>
                  </w:pPr>
                  <w:r w:rsidRPr="00A50E08">
                    <w:rPr>
                      <w:rFonts w:asciiTheme="minorHAnsi" w:hAnsiTheme="minorHAnsi" w:cstheme="minorHAnsi"/>
                      <w:sz w:val="20"/>
                      <w:szCs w:val="20"/>
                    </w:rPr>
                    <w:t>pusa</w:t>
                  </w:r>
                </w:p>
              </w:tc>
              <w:tc>
                <w:tcPr>
                  <w:tcW w:w="1543" w:type="dxa"/>
                </w:tcPr>
                <w:p w:rsidR="00A50E08" w:rsidRPr="00A50E08" w:rsidRDefault="00A50E08" w:rsidP="00A26F76">
                  <w:pPr>
                    <w:framePr w:hSpace="180" w:wrap="around" w:vAnchor="text" w:hAnchor="margin" w:x="-342" w:y="200"/>
                    <w:rPr>
                      <w:rFonts w:asciiTheme="minorHAnsi" w:hAnsiTheme="minorHAnsi" w:cstheme="minorHAnsi"/>
                      <w:sz w:val="20"/>
                      <w:szCs w:val="20"/>
                    </w:rPr>
                  </w:pPr>
                  <w:r w:rsidRPr="00A50E08">
                    <w:rPr>
                      <w:rFonts w:asciiTheme="minorHAnsi" w:hAnsiTheme="minorHAnsi" w:cstheme="minorHAnsi"/>
                      <w:sz w:val="20"/>
                      <w:szCs w:val="20"/>
                    </w:rPr>
                    <w:t>Larawan ng 6 na pusa</w:t>
                  </w:r>
                </w:p>
              </w:tc>
            </w:tr>
          </w:tbl>
          <w:p w:rsidR="00A50E08" w:rsidRPr="00A50E08" w:rsidRDefault="00A50E08" w:rsidP="00A50E08">
            <w:pPr>
              <w:rPr>
                <w:rFonts w:asciiTheme="minorHAnsi" w:hAnsiTheme="minorHAnsi" w:cstheme="minorHAnsi"/>
                <w:sz w:val="20"/>
                <w:szCs w:val="20"/>
              </w:rPr>
            </w:pPr>
          </w:p>
        </w:tc>
        <w:tc>
          <w:tcPr>
            <w:tcW w:w="3060" w:type="dxa"/>
            <w:tcBorders>
              <w:top w:val="single" w:sz="4" w:space="0" w:color="000000"/>
              <w:left w:val="single" w:sz="4" w:space="0" w:color="auto"/>
              <w:bottom w:val="single" w:sz="4" w:space="0" w:color="000000"/>
              <w:right w:val="single" w:sz="4" w:space="0" w:color="auto"/>
            </w:tcBorders>
            <w:shd w:val="clear" w:color="auto" w:fill="auto"/>
          </w:tcPr>
          <w:p w:rsidR="00A50E08" w:rsidRPr="00A50E08" w:rsidRDefault="00A50E08" w:rsidP="00A50E08">
            <w:pPr>
              <w:pStyle w:val="ListParagraph"/>
              <w:tabs>
                <w:tab w:val="left" w:pos="1080"/>
              </w:tabs>
              <w:ind w:left="0"/>
              <w:rPr>
                <w:rFonts w:asciiTheme="minorHAnsi" w:hAnsiTheme="minorHAnsi" w:cstheme="minorHAnsi"/>
                <w:sz w:val="20"/>
                <w:szCs w:val="20"/>
              </w:rPr>
            </w:pPr>
            <w:r w:rsidRPr="00A50E08">
              <w:rPr>
                <w:rFonts w:asciiTheme="minorHAnsi" w:hAnsiTheme="minorHAnsi" w:cstheme="minorHAnsi"/>
                <w:sz w:val="20"/>
                <w:szCs w:val="20"/>
              </w:rPr>
              <w:t xml:space="preserve">Si Mang Andres ay may malawak na taniman ng mga bungang kahoy. May tanim siyang mangga, saging, santol at suha. </w:t>
            </w:r>
          </w:p>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noProof/>
                <w:sz w:val="20"/>
                <w:szCs w:val="20"/>
              </w:rPr>
              <w:drawing>
                <wp:inline distT="0" distB="0" distL="0" distR="0">
                  <wp:extent cx="1650670" cy="1923803"/>
                  <wp:effectExtent l="0" t="0" r="6985" b="635"/>
                  <wp:docPr id="2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l="22971" t="34067" r="27553" b="22547"/>
                          <a:stretch/>
                        </pic:blipFill>
                        <pic:spPr bwMode="auto">
                          <a:xfrm>
                            <a:off x="0" y="0"/>
                            <a:ext cx="1653591" cy="1927208"/>
                          </a:xfrm>
                          <a:prstGeom prst="rect">
                            <a:avLst/>
                          </a:prstGeom>
                          <a:ln>
                            <a:noFill/>
                          </a:ln>
                          <a:extLst>
                            <a:ext uri="{53640926-AAD7-44D8-BBD7-CCE9431645EC}">
                              <a14:shadowObscured xmlns:a14="http://schemas.microsoft.com/office/drawing/2010/main"/>
                            </a:ext>
                          </a:extLst>
                        </pic:spPr>
                      </pic:pic>
                    </a:graphicData>
                  </a:graphic>
                </wp:inline>
              </w:drawing>
            </w:r>
          </w:p>
          <w:p w:rsidR="00A50E08" w:rsidRPr="00A50E08" w:rsidRDefault="00A50E08" w:rsidP="00A50E08">
            <w:pPr>
              <w:rPr>
                <w:rFonts w:asciiTheme="minorHAnsi" w:hAnsiTheme="minorHAnsi" w:cstheme="minorHAnsi"/>
                <w:sz w:val="20"/>
                <w:szCs w:val="20"/>
              </w:rPr>
            </w:pPr>
          </w:p>
        </w:tc>
        <w:tc>
          <w:tcPr>
            <w:tcW w:w="3281" w:type="dxa"/>
            <w:tcBorders>
              <w:top w:val="single" w:sz="4" w:space="0" w:color="000000"/>
              <w:left w:val="single" w:sz="4" w:space="0" w:color="auto"/>
              <w:bottom w:val="single" w:sz="4" w:space="0" w:color="000000"/>
              <w:right w:val="single" w:sz="4" w:space="0" w:color="auto"/>
            </w:tcBorders>
            <w:shd w:val="clear" w:color="auto" w:fill="auto"/>
          </w:tcPr>
          <w:p w:rsidR="00A50E08" w:rsidRPr="00A50E08" w:rsidRDefault="00A50E08" w:rsidP="00A50E08">
            <w:pPr>
              <w:rPr>
                <w:rFonts w:asciiTheme="minorHAnsi" w:hAnsiTheme="minorHAnsi" w:cstheme="minorHAnsi"/>
                <w:noProof/>
                <w:sz w:val="20"/>
                <w:szCs w:val="20"/>
              </w:rPr>
            </w:pPr>
            <w:r w:rsidRPr="00A50E08">
              <w:rPr>
                <w:rFonts w:asciiTheme="minorHAnsi" w:hAnsiTheme="minorHAnsi" w:cstheme="minorHAnsi"/>
                <w:noProof/>
                <w:sz w:val="20"/>
                <w:szCs w:val="20"/>
              </w:rPr>
              <w:t>Tignan ang larawan at pag-aralan</w:t>
            </w:r>
          </w:p>
          <w:p w:rsidR="00A50E08" w:rsidRPr="00A50E08" w:rsidRDefault="00A50E08" w:rsidP="00A50E08">
            <w:pPr>
              <w:rPr>
                <w:rFonts w:asciiTheme="minorHAnsi" w:hAnsiTheme="minorHAnsi" w:cstheme="minorHAnsi"/>
                <w:noProof/>
                <w:sz w:val="20"/>
                <w:szCs w:val="20"/>
              </w:rPr>
            </w:pPr>
          </w:p>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noProof/>
                <w:sz w:val="20"/>
                <w:szCs w:val="20"/>
              </w:rPr>
              <w:drawing>
                <wp:inline distT="0" distB="0" distL="0" distR="0">
                  <wp:extent cx="1638794" cy="2505694"/>
                  <wp:effectExtent l="0" t="0" r="0" b="0"/>
                  <wp:docPr id="2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8935" cy="2505910"/>
                          </a:xfrm>
                          <a:prstGeom prst="rect">
                            <a:avLst/>
                          </a:prstGeom>
                          <a:noFill/>
                          <a:ln>
                            <a:noFill/>
                          </a:ln>
                        </pic:spPr>
                      </pic:pic>
                    </a:graphicData>
                  </a:graphic>
                </wp:inline>
              </w:drawing>
            </w:r>
          </w:p>
        </w:tc>
        <w:tc>
          <w:tcPr>
            <w:tcW w:w="3222" w:type="dxa"/>
            <w:tcBorders>
              <w:top w:val="single" w:sz="4" w:space="0" w:color="000000"/>
              <w:left w:val="single" w:sz="4" w:space="0" w:color="auto"/>
              <w:bottom w:val="single" w:sz="4" w:space="0" w:color="000000"/>
              <w:right w:val="single" w:sz="4" w:space="0" w:color="auto"/>
            </w:tcBorders>
            <w:shd w:val="clear" w:color="auto" w:fill="auto"/>
          </w:tcPr>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Ngayong araw ay magsasagawa tayo ng linggong pagsususlit.</w:t>
            </w:r>
          </w:p>
        </w:tc>
      </w:tr>
      <w:tr w:rsidR="00A50E08" w:rsidRPr="00A50E08" w:rsidTr="00A50E08">
        <w:tc>
          <w:tcPr>
            <w:tcW w:w="2677" w:type="dxa"/>
            <w:shd w:val="clear" w:color="auto" w:fill="auto"/>
            <w:vAlign w:val="center"/>
          </w:tcPr>
          <w:p w:rsidR="00A50E08" w:rsidRPr="00A50E08" w:rsidRDefault="00A50E08" w:rsidP="00A50E08">
            <w:pPr>
              <w:pStyle w:val="ListParagraph"/>
              <w:ind w:left="0"/>
              <w:rPr>
                <w:rFonts w:asciiTheme="minorHAnsi" w:hAnsiTheme="minorHAnsi" w:cstheme="minorHAnsi"/>
                <w:sz w:val="20"/>
                <w:szCs w:val="20"/>
                <w:vertAlign w:val="superscript"/>
              </w:rPr>
            </w:pPr>
            <w:r w:rsidRPr="00A50E08">
              <w:rPr>
                <w:rFonts w:asciiTheme="minorHAnsi" w:hAnsiTheme="minorHAnsi" w:cstheme="minorHAnsi"/>
                <w:sz w:val="20"/>
                <w:szCs w:val="20"/>
              </w:rPr>
              <w:t>D.   Pagtalakay ng bagong konsepto at paglalahad ng bagong kasanayan #1</w:t>
            </w:r>
          </w:p>
        </w:tc>
        <w:tc>
          <w:tcPr>
            <w:tcW w:w="2970" w:type="dxa"/>
            <w:tcBorders>
              <w:top w:val="single" w:sz="4" w:space="0" w:color="000000"/>
              <w:left w:val="single" w:sz="4" w:space="0" w:color="auto"/>
              <w:bottom w:val="single" w:sz="4" w:space="0" w:color="000000"/>
              <w:right w:val="single" w:sz="4" w:space="0" w:color="auto"/>
            </w:tcBorders>
            <w:shd w:val="clear" w:color="auto" w:fill="auto"/>
          </w:tcPr>
          <w:p w:rsidR="00A50E08" w:rsidRPr="00A50E08" w:rsidRDefault="00A50E08" w:rsidP="00A50E08">
            <w:pPr>
              <w:ind w:firstLine="72"/>
              <w:rPr>
                <w:rFonts w:asciiTheme="minorHAnsi" w:hAnsiTheme="minorHAnsi" w:cstheme="minorHAnsi"/>
                <w:sz w:val="20"/>
                <w:szCs w:val="20"/>
              </w:rPr>
            </w:pPr>
            <w:r w:rsidRPr="00A50E08">
              <w:rPr>
                <w:rFonts w:asciiTheme="minorHAnsi" w:hAnsiTheme="minorHAnsi" w:cstheme="minorHAnsi"/>
                <w:sz w:val="20"/>
                <w:szCs w:val="20"/>
              </w:rPr>
              <w:t>Ilan ang kabuuang bilang ng itlog, gatas, tinpay, at saging ayon sa mga larawan nito sa talahanayan?</w:t>
            </w:r>
          </w:p>
          <w:p w:rsidR="00A50E08" w:rsidRPr="00A50E08" w:rsidRDefault="00A50E08" w:rsidP="00A50E08">
            <w:pPr>
              <w:ind w:firstLine="720"/>
              <w:rPr>
                <w:rFonts w:asciiTheme="minorHAnsi" w:hAnsiTheme="minorHAnsi" w:cstheme="minorHAnsi"/>
                <w:sz w:val="20"/>
                <w:szCs w:val="20"/>
              </w:rPr>
            </w:pPr>
          </w:p>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Ang bilang ng mga bagay ay naipapakita ng mas maayos kung gagamitan ng mga larawan nito sa bawat hanay. Mas medaling nabibilang at naikukumpara ang dami ng bagay dahil ito ay nakapngkat ayon sa uri nito</w:t>
            </w:r>
          </w:p>
          <w:p w:rsidR="00A50E08" w:rsidRPr="00A50E08" w:rsidRDefault="00A50E08" w:rsidP="00A50E08">
            <w:pPr>
              <w:rPr>
                <w:rFonts w:asciiTheme="minorHAnsi" w:hAnsiTheme="minorHAnsi" w:cstheme="minorHAnsi"/>
                <w:sz w:val="20"/>
                <w:szCs w:val="20"/>
              </w:rPr>
            </w:pPr>
          </w:p>
        </w:tc>
        <w:tc>
          <w:tcPr>
            <w:tcW w:w="2970" w:type="dxa"/>
            <w:tcBorders>
              <w:top w:val="single" w:sz="4" w:space="0" w:color="000000"/>
              <w:left w:val="single" w:sz="4" w:space="0" w:color="auto"/>
              <w:bottom w:val="single" w:sz="4" w:space="0" w:color="000000"/>
              <w:right w:val="single" w:sz="4" w:space="0" w:color="auto"/>
            </w:tcBorders>
            <w:shd w:val="clear" w:color="auto" w:fill="auto"/>
          </w:tcPr>
          <w:p w:rsidR="00A50E08" w:rsidRPr="00A50E08" w:rsidRDefault="00A50E08" w:rsidP="00A50E08">
            <w:pPr>
              <w:ind w:firstLine="72"/>
              <w:rPr>
                <w:rFonts w:asciiTheme="minorHAnsi" w:hAnsiTheme="minorHAnsi" w:cstheme="minorHAnsi"/>
                <w:sz w:val="20"/>
                <w:szCs w:val="20"/>
              </w:rPr>
            </w:pPr>
            <w:r w:rsidRPr="00A50E08">
              <w:rPr>
                <w:rFonts w:asciiTheme="minorHAnsi" w:hAnsiTheme="minorHAnsi" w:cstheme="minorHAnsi"/>
                <w:sz w:val="20"/>
                <w:szCs w:val="20"/>
              </w:rPr>
              <w:t>Ilan ang kabuuang bilang ng bibe, baka, aso at pusa ayon sa mga larawan nito sa talahanayan?</w:t>
            </w:r>
          </w:p>
          <w:p w:rsidR="00A50E08" w:rsidRPr="00A50E08" w:rsidRDefault="00A50E08" w:rsidP="00A50E08">
            <w:pPr>
              <w:ind w:firstLine="720"/>
              <w:rPr>
                <w:rFonts w:asciiTheme="minorHAnsi" w:hAnsiTheme="minorHAnsi" w:cstheme="minorHAnsi"/>
                <w:sz w:val="20"/>
                <w:szCs w:val="20"/>
              </w:rPr>
            </w:pPr>
          </w:p>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Ang bilang ng mga bagay ay naipapakita ng mas maayos kung gagamitan ng mga larawan nito sa bawat hanay. Mas medaling nabibilang at naikukumpara ang dami ng bagay dahil ito ay nakapngkat ayon sa uri nito</w:t>
            </w:r>
          </w:p>
          <w:p w:rsidR="00A50E08" w:rsidRPr="00A50E08" w:rsidRDefault="00A50E08" w:rsidP="00A50E08">
            <w:pPr>
              <w:rPr>
                <w:rFonts w:asciiTheme="minorHAnsi" w:hAnsiTheme="minorHAnsi" w:cstheme="minorHAnsi"/>
                <w:sz w:val="20"/>
                <w:szCs w:val="20"/>
              </w:rPr>
            </w:pPr>
          </w:p>
        </w:tc>
        <w:tc>
          <w:tcPr>
            <w:tcW w:w="3060" w:type="dxa"/>
            <w:tcBorders>
              <w:top w:val="single" w:sz="4" w:space="0" w:color="000000"/>
              <w:left w:val="single" w:sz="4" w:space="0" w:color="auto"/>
              <w:bottom w:val="single" w:sz="4" w:space="0" w:color="000000"/>
              <w:right w:val="single" w:sz="4" w:space="0" w:color="auto"/>
            </w:tcBorders>
            <w:shd w:val="clear" w:color="auto" w:fill="auto"/>
          </w:tcPr>
          <w:p w:rsidR="00A50E08" w:rsidRPr="00A50E08" w:rsidRDefault="00A50E08" w:rsidP="00A50E08">
            <w:pPr>
              <w:pStyle w:val="ListParagraph"/>
              <w:ind w:left="72"/>
              <w:rPr>
                <w:rFonts w:asciiTheme="minorHAnsi" w:hAnsiTheme="minorHAnsi" w:cstheme="minorHAnsi"/>
                <w:sz w:val="20"/>
                <w:szCs w:val="20"/>
              </w:rPr>
            </w:pPr>
            <w:r w:rsidRPr="00A50E08">
              <w:rPr>
                <w:rFonts w:asciiTheme="minorHAnsi" w:hAnsiTheme="minorHAnsi" w:cstheme="minorHAnsi"/>
                <w:sz w:val="20"/>
                <w:szCs w:val="20"/>
              </w:rPr>
              <w:t>Anong magandang katangian ang nais mong tularan kay Mang Andres?Bakit?</w:t>
            </w:r>
          </w:p>
          <w:p w:rsidR="00A50E08" w:rsidRPr="00A50E08" w:rsidRDefault="00A50E08" w:rsidP="00A50E08">
            <w:pPr>
              <w:pStyle w:val="ListParagraph"/>
              <w:ind w:left="72"/>
              <w:rPr>
                <w:rFonts w:asciiTheme="minorHAnsi" w:hAnsiTheme="minorHAnsi" w:cstheme="minorHAnsi"/>
                <w:sz w:val="20"/>
                <w:szCs w:val="20"/>
              </w:rPr>
            </w:pPr>
          </w:p>
          <w:p w:rsidR="00A50E08" w:rsidRDefault="00A50E08" w:rsidP="00A50E08">
            <w:pPr>
              <w:pStyle w:val="ListParagraph"/>
              <w:ind w:left="72"/>
              <w:rPr>
                <w:rFonts w:asciiTheme="minorHAnsi" w:hAnsiTheme="minorHAnsi" w:cstheme="minorHAnsi"/>
                <w:sz w:val="20"/>
                <w:szCs w:val="20"/>
              </w:rPr>
            </w:pPr>
            <w:r w:rsidRPr="00A50E08">
              <w:rPr>
                <w:rFonts w:asciiTheme="minorHAnsi" w:hAnsiTheme="minorHAnsi" w:cstheme="minorHAnsi"/>
                <w:sz w:val="20"/>
                <w:szCs w:val="20"/>
              </w:rPr>
              <w:t>Tig-iilan ang bawat uri ng prutas? Anong paraan ang iyong isinagawa upang malaman ang sagot?</w:t>
            </w:r>
          </w:p>
          <w:p w:rsidR="00211B4A" w:rsidRPr="00A50E08" w:rsidRDefault="00211B4A" w:rsidP="00A50E08">
            <w:pPr>
              <w:pStyle w:val="ListParagraph"/>
              <w:ind w:left="72"/>
              <w:rPr>
                <w:rFonts w:asciiTheme="minorHAnsi" w:hAnsiTheme="minorHAnsi" w:cstheme="minorHAnsi"/>
                <w:sz w:val="20"/>
                <w:szCs w:val="20"/>
              </w:rPr>
            </w:pPr>
            <w:r>
              <w:rPr>
                <w:rFonts w:cs="Calibri"/>
                <w:sz w:val="20"/>
                <w:szCs w:val="20"/>
              </w:rPr>
              <w:t>Original File Submitted and Formatted by DepEd Club Member - visit depedclub.com for more</w:t>
            </w:r>
          </w:p>
          <w:p w:rsidR="00A50E08" w:rsidRPr="00A50E08" w:rsidRDefault="00A50E08" w:rsidP="00A50E08">
            <w:pPr>
              <w:ind w:left="72"/>
              <w:rPr>
                <w:rFonts w:asciiTheme="minorHAnsi" w:hAnsiTheme="minorHAnsi" w:cstheme="minorHAnsi"/>
                <w:sz w:val="20"/>
                <w:szCs w:val="20"/>
              </w:rPr>
            </w:pPr>
          </w:p>
        </w:tc>
        <w:tc>
          <w:tcPr>
            <w:tcW w:w="3281" w:type="dxa"/>
            <w:tcBorders>
              <w:top w:val="single" w:sz="4" w:space="0" w:color="000000"/>
              <w:left w:val="single" w:sz="4" w:space="0" w:color="auto"/>
              <w:bottom w:val="single" w:sz="4" w:space="0" w:color="000000"/>
              <w:right w:val="single" w:sz="4" w:space="0" w:color="auto"/>
            </w:tcBorders>
            <w:shd w:val="clear" w:color="auto" w:fill="auto"/>
          </w:tcPr>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lastRenderedPageBreak/>
              <w:t>Paglulutas 1:</w:t>
            </w:r>
          </w:p>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t>Isa-isang bilangin ang mga kulisap. Dalawapu’t pito</w:t>
            </w:r>
          </w:p>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ang mga kulisap.</w:t>
            </w:r>
          </w:p>
          <w:p w:rsidR="00A50E08" w:rsidRPr="00A50E08" w:rsidRDefault="00A50E08" w:rsidP="00A50E08">
            <w:pPr>
              <w:rPr>
                <w:rFonts w:asciiTheme="minorHAnsi" w:hAnsiTheme="minorHAnsi" w:cstheme="minorHAnsi"/>
                <w:sz w:val="20"/>
                <w:szCs w:val="20"/>
              </w:rPr>
            </w:pPr>
          </w:p>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t>Paglutas 2:</w:t>
            </w:r>
          </w:p>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t>Bilangin ang kulisap ayon sa kanilang uri.</w:t>
            </w:r>
          </w:p>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t>Paruparo – 10</w:t>
            </w:r>
          </w:p>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t>Bubuyog – 2</w:t>
            </w:r>
          </w:p>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t>Tipaklong – 6</w:t>
            </w:r>
          </w:p>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t>Tutubi – 4</w:t>
            </w:r>
          </w:p>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t>Gagamba – 5</w:t>
            </w:r>
          </w:p>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t>27 ang mga kulisap.</w:t>
            </w:r>
          </w:p>
          <w:p w:rsidR="00A50E08" w:rsidRPr="00A50E08" w:rsidRDefault="00A50E08" w:rsidP="00A50E08">
            <w:pPr>
              <w:autoSpaceDE w:val="0"/>
              <w:autoSpaceDN w:val="0"/>
              <w:adjustRightInd w:val="0"/>
              <w:rPr>
                <w:rFonts w:asciiTheme="minorHAnsi" w:hAnsiTheme="minorHAnsi" w:cstheme="minorHAnsi"/>
                <w:sz w:val="20"/>
                <w:szCs w:val="20"/>
              </w:rPr>
            </w:pPr>
          </w:p>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t>Ang pagbibilang ay madaling maisagawa kung ang</w:t>
            </w:r>
          </w:p>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t>datos ng mga bagay ay maayos na naipapakita sa</w:t>
            </w:r>
          </w:p>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talaan gamit ang mga larawan at talaang marka</w:t>
            </w:r>
          </w:p>
          <w:p w:rsidR="00A50E08" w:rsidRPr="00A50E08" w:rsidRDefault="00A50E08" w:rsidP="00A50E08">
            <w:pPr>
              <w:rPr>
                <w:rFonts w:asciiTheme="minorHAnsi" w:hAnsiTheme="minorHAnsi" w:cstheme="minorHAnsi"/>
                <w:sz w:val="20"/>
                <w:szCs w:val="20"/>
              </w:rPr>
            </w:pPr>
          </w:p>
        </w:tc>
        <w:tc>
          <w:tcPr>
            <w:tcW w:w="3222" w:type="dxa"/>
            <w:tcBorders>
              <w:top w:val="single" w:sz="4" w:space="0" w:color="000000"/>
              <w:left w:val="single" w:sz="4" w:space="0" w:color="auto"/>
              <w:bottom w:val="single" w:sz="4" w:space="0" w:color="000000"/>
              <w:right w:val="single" w:sz="4" w:space="0" w:color="auto"/>
            </w:tcBorders>
            <w:shd w:val="clear" w:color="auto" w:fill="auto"/>
          </w:tcPr>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lastRenderedPageBreak/>
              <w:t>Pagsususlit</w:t>
            </w:r>
          </w:p>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1.Tignan ang larawan. Gumawa ng talaan upang malaman kung anong isda ang pinaka</w:t>
            </w:r>
          </w:p>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marami.</w:t>
            </w:r>
          </w:p>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noProof/>
                <w:sz w:val="20"/>
                <w:szCs w:val="20"/>
              </w:rPr>
              <w:lastRenderedPageBreak/>
              <w:drawing>
                <wp:inline distT="0" distB="0" distL="0" distR="0">
                  <wp:extent cx="1569493" cy="2429302"/>
                  <wp:effectExtent l="0" t="0" r="0" b="0"/>
                  <wp:docPr id="2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24865" t="27935" r="24324" b="44070"/>
                          <a:stretch/>
                        </pic:blipFill>
                        <pic:spPr bwMode="auto">
                          <a:xfrm>
                            <a:off x="0" y="0"/>
                            <a:ext cx="1573541" cy="243556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text" w:horzAnchor="margin" w:tblpXSpec="center" w:tblpY="-75"/>
              <w:tblW w:w="2379" w:type="dxa"/>
              <w:tblLayout w:type="fixed"/>
              <w:tblLook w:val="04A0" w:firstRow="1" w:lastRow="0" w:firstColumn="1" w:lastColumn="0" w:noHBand="0" w:noVBand="1"/>
            </w:tblPr>
            <w:tblGrid>
              <w:gridCol w:w="1209"/>
              <w:gridCol w:w="585"/>
              <w:gridCol w:w="585"/>
            </w:tblGrid>
            <w:tr w:rsidR="00A50E08" w:rsidRPr="00A50E08" w:rsidTr="008D6624">
              <w:trPr>
                <w:trHeight w:val="243"/>
              </w:trPr>
              <w:tc>
                <w:tcPr>
                  <w:tcW w:w="1209" w:type="dxa"/>
                </w:tcPr>
                <w:p w:rsidR="00A50E08" w:rsidRPr="00A50E08" w:rsidRDefault="00A50E08" w:rsidP="00A50E08">
                  <w:pPr>
                    <w:pStyle w:val="ListParagraph"/>
                    <w:spacing w:line="360" w:lineRule="auto"/>
                    <w:ind w:left="0"/>
                    <w:jc w:val="center"/>
                    <w:rPr>
                      <w:rFonts w:asciiTheme="minorHAnsi" w:hAnsiTheme="minorHAnsi" w:cstheme="minorHAnsi"/>
                      <w:b/>
                      <w:noProof/>
                      <w:sz w:val="20"/>
                      <w:szCs w:val="20"/>
                    </w:rPr>
                  </w:pPr>
                  <w:r w:rsidRPr="00A50E08">
                    <w:rPr>
                      <w:rFonts w:asciiTheme="minorHAnsi" w:hAnsiTheme="minorHAnsi" w:cstheme="minorHAnsi"/>
                      <w:b/>
                      <w:noProof/>
                      <w:sz w:val="20"/>
                      <w:szCs w:val="20"/>
                    </w:rPr>
                    <w:lastRenderedPageBreak/>
                    <w:t>isda</w:t>
                  </w:r>
                </w:p>
              </w:tc>
              <w:tc>
                <w:tcPr>
                  <w:tcW w:w="585" w:type="dxa"/>
                  <w:vAlign w:val="center"/>
                </w:tcPr>
                <w:p w:rsidR="00A50E08" w:rsidRPr="00A50E08" w:rsidRDefault="00A50E08" w:rsidP="00A50E08">
                  <w:pPr>
                    <w:pStyle w:val="ListParagraph"/>
                    <w:spacing w:line="360" w:lineRule="auto"/>
                    <w:ind w:left="0"/>
                    <w:jc w:val="center"/>
                    <w:rPr>
                      <w:rFonts w:asciiTheme="minorHAnsi" w:hAnsiTheme="minorHAnsi" w:cstheme="minorHAnsi"/>
                      <w:b/>
                      <w:sz w:val="20"/>
                      <w:szCs w:val="20"/>
                    </w:rPr>
                  </w:pPr>
                  <w:r w:rsidRPr="00A50E08">
                    <w:rPr>
                      <w:rFonts w:asciiTheme="minorHAnsi" w:hAnsiTheme="minorHAnsi" w:cstheme="minorHAnsi"/>
                      <w:b/>
                      <w:sz w:val="20"/>
                      <w:szCs w:val="20"/>
                    </w:rPr>
                    <w:t>marka</w:t>
                  </w:r>
                </w:p>
              </w:tc>
              <w:tc>
                <w:tcPr>
                  <w:tcW w:w="585" w:type="dxa"/>
                </w:tcPr>
                <w:p w:rsidR="00A50E08" w:rsidRPr="00A50E08" w:rsidRDefault="00A50E08" w:rsidP="00A50E08">
                  <w:pPr>
                    <w:pStyle w:val="ListParagraph"/>
                    <w:spacing w:line="360" w:lineRule="auto"/>
                    <w:ind w:left="0"/>
                    <w:jc w:val="center"/>
                    <w:rPr>
                      <w:rFonts w:asciiTheme="minorHAnsi" w:hAnsiTheme="minorHAnsi" w:cstheme="minorHAnsi"/>
                      <w:b/>
                      <w:sz w:val="20"/>
                      <w:szCs w:val="20"/>
                    </w:rPr>
                  </w:pPr>
                  <w:r w:rsidRPr="00A50E08">
                    <w:rPr>
                      <w:rFonts w:asciiTheme="minorHAnsi" w:hAnsiTheme="minorHAnsi" w:cstheme="minorHAnsi"/>
                      <w:b/>
                      <w:sz w:val="20"/>
                      <w:szCs w:val="20"/>
                    </w:rPr>
                    <w:t>kabuuan</w:t>
                  </w:r>
                </w:p>
              </w:tc>
            </w:tr>
            <w:tr w:rsidR="00A50E08" w:rsidRPr="00A50E08" w:rsidTr="008D6624">
              <w:trPr>
                <w:trHeight w:val="1023"/>
              </w:trPr>
              <w:tc>
                <w:tcPr>
                  <w:tcW w:w="1209" w:type="dxa"/>
                </w:tcPr>
                <w:p w:rsidR="00A50E08" w:rsidRPr="00A50E08" w:rsidRDefault="00A50E08" w:rsidP="00A50E08">
                  <w:pPr>
                    <w:pStyle w:val="ListParagraph"/>
                    <w:spacing w:line="360" w:lineRule="auto"/>
                    <w:ind w:left="0"/>
                    <w:jc w:val="both"/>
                    <w:rPr>
                      <w:rFonts w:asciiTheme="minorHAnsi" w:hAnsiTheme="minorHAnsi" w:cstheme="minorHAnsi"/>
                      <w:b/>
                      <w:sz w:val="20"/>
                      <w:szCs w:val="20"/>
                    </w:rPr>
                  </w:pPr>
                  <w:r w:rsidRPr="00A50E08">
                    <w:rPr>
                      <w:rFonts w:asciiTheme="minorHAnsi" w:hAnsiTheme="minorHAnsi" w:cstheme="minorHAnsi"/>
                      <w:b/>
                      <w:noProof/>
                      <w:sz w:val="20"/>
                      <w:szCs w:val="20"/>
                    </w:rPr>
                    <w:drawing>
                      <wp:anchor distT="0" distB="0" distL="114300" distR="114300" simplePos="0" relativeHeight="251659264" behindDoc="0" locked="0" layoutInCell="1" allowOverlap="1">
                        <wp:simplePos x="0" y="0"/>
                        <wp:positionH relativeFrom="column">
                          <wp:posOffset>275</wp:posOffset>
                        </wp:positionH>
                        <wp:positionV relativeFrom="paragraph">
                          <wp:posOffset>24168</wp:posOffset>
                        </wp:positionV>
                        <wp:extent cx="625643" cy="733071"/>
                        <wp:effectExtent l="0" t="0" r="3175" b="0"/>
                        <wp:wrapNone/>
                        <wp:docPr id="23" name="Picture 12" descr="C:\Users\Geraldine\Documents\pics for short story\images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eraldine\Documents\pics for short story\images (32).jpg"/>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625643" cy="733071"/>
                                </a:xfrm>
                                <a:prstGeom prst="rect">
                                  <a:avLst/>
                                </a:prstGeom>
                                <a:noFill/>
                                <a:ln w="9525">
                                  <a:noFill/>
                                  <a:miter lim="800000"/>
                                  <a:headEnd/>
                                  <a:tailEnd/>
                                </a:ln>
                              </pic:spPr>
                            </pic:pic>
                          </a:graphicData>
                        </a:graphic>
                      </wp:anchor>
                    </w:drawing>
                  </w:r>
                </w:p>
                <w:p w:rsidR="00A50E08" w:rsidRPr="00A50E08" w:rsidRDefault="00A50E08" w:rsidP="00A50E08">
                  <w:pPr>
                    <w:pStyle w:val="ListParagraph"/>
                    <w:spacing w:line="360" w:lineRule="auto"/>
                    <w:ind w:left="0"/>
                    <w:jc w:val="both"/>
                    <w:rPr>
                      <w:rFonts w:asciiTheme="minorHAnsi" w:hAnsiTheme="minorHAnsi" w:cstheme="minorHAnsi"/>
                      <w:b/>
                      <w:sz w:val="20"/>
                      <w:szCs w:val="20"/>
                    </w:rPr>
                  </w:pPr>
                </w:p>
                <w:p w:rsidR="00A50E08" w:rsidRPr="00A50E08" w:rsidRDefault="00A50E08" w:rsidP="00A50E08">
                  <w:pPr>
                    <w:pStyle w:val="ListParagraph"/>
                    <w:spacing w:line="360" w:lineRule="auto"/>
                    <w:ind w:left="0"/>
                    <w:jc w:val="both"/>
                    <w:rPr>
                      <w:rFonts w:asciiTheme="minorHAnsi" w:hAnsiTheme="minorHAnsi" w:cstheme="minorHAnsi"/>
                      <w:b/>
                      <w:sz w:val="20"/>
                      <w:szCs w:val="20"/>
                    </w:rPr>
                  </w:pPr>
                </w:p>
              </w:tc>
              <w:tc>
                <w:tcPr>
                  <w:tcW w:w="585" w:type="dxa"/>
                  <w:vAlign w:val="center"/>
                </w:tcPr>
                <w:p w:rsidR="00A50E08" w:rsidRPr="00A50E08" w:rsidRDefault="00A50E08" w:rsidP="00A50E08">
                  <w:pPr>
                    <w:pStyle w:val="ListParagraph"/>
                    <w:spacing w:line="360" w:lineRule="auto"/>
                    <w:ind w:left="0"/>
                    <w:rPr>
                      <w:rFonts w:asciiTheme="minorHAnsi" w:hAnsiTheme="minorHAnsi" w:cstheme="minorHAnsi"/>
                      <w:b/>
                      <w:sz w:val="20"/>
                      <w:szCs w:val="20"/>
                    </w:rPr>
                  </w:pPr>
                </w:p>
              </w:tc>
              <w:tc>
                <w:tcPr>
                  <w:tcW w:w="585" w:type="dxa"/>
                </w:tcPr>
                <w:p w:rsidR="00A50E08" w:rsidRPr="00A50E08" w:rsidRDefault="00A50E08" w:rsidP="00A50E08">
                  <w:pPr>
                    <w:pStyle w:val="ListParagraph"/>
                    <w:spacing w:line="360" w:lineRule="auto"/>
                    <w:ind w:left="0"/>
                    <w:rPr>
                      <w:rFonts w:asciiTheme="minorHAnsi" w:hAnsiTheme="minorHAnsi" w:cstheme="minorHAnsi"/>
                      <w:b/>
                      <w:sz w:val="20"/>
                      <w:szCs w:val="20"/>
                    </w:rPr>
                  </w:pPr>
                </w:p>
              </w:tc>
            </w:tr>
            <w:tr w:rsidR="00A50E08" w:rsidRPr="00A50E08" w:rsidTr="008D6624">
              <w:trPr>
                <w:trHeight w:val="1655"/>
              </w:trPr>
              <w:tc>
                <w:tcPr>
                  <w:tcW w:w="1209" w:type="dxa"/>
                </w:tcPr>
                <w:p w:rsidR="00A50E08" w:rsidRPr="00A50E08" w:rsidRDefault="00A50E08" w:rsidP="00A50E08">
                  <w:pPr>
                    <w:pStyle w:val="ListParagraph"/>
                    <w:spacing w:line="360" w:lineRule="auto"/>
                    <w:ind w:left="0"/>
                    <w:jc w:val="both"/>
                    <w:rPr>
                      <w:rFonts w:asciiTheme="minorHAnsi" w:hAnsiTheme="minorHAnsi" w:cstheme="minorHAnsi"/>
                      <w:b/>
                      <w:sz w:val="20"/>
                      <w:szCs w:val="20"/>
                    </w:rPr>
                  </w:pPr>
                </w:p>
                <w:p w:rsidR="00A50E08" w:rsidRPr="00A50E08" w:rsidRDefault="00A50E08" w:rsidP="00A50E08">
                  <w:pPr>
                    <w:pStyle w:val="ListParagraph"/>
                    <w:spacing w:line="360" w:lineRule="auto"/>
                    <w:ind w:left="0"/>
                    <w:jc w:val="both"/>
                    <w:rPr>
                      <w:rFonts w:asciiTheme="minorHAnsi" w:hAnsiTheme="minorHAnsi" w:cstheme="minorHAnsi"/>
                      <w:b/>
                      <w:sz w:val="20"/>
                      <w:szCs w:val="20"/>
                    </w:rPr>
                  </w:pPr>
                  <w:r w:rsidRPr="00A50E08">
                    <w:rPr>
                      <w:rFonts w:asciiTheme="minorHAnsi" w:hAnsiTheme="minorHAnsi" w:cstheme="minorHAnsi"/>
                      <w:b/>
                      <w:noProof/>
                      <w:sz w:val="20"/>
                      <w:szCs w:val="20"/>
                    </w:rPr>
                    <w:drawing>
                      <wp:anchor distT="0" distB="0" distL="114300" distR="114300" simplePos="0" relativeHeight="251661312" behindDoc="0" locked="0" layoutInCell="1" allowOverlap="1">
                        <wp:simplePos x="0" y="0"/>
                        <wp:positionH relativeFrom="column">
                          <wp:posOffset>-70485</wp:posOffset>
                        </wp:positionH>
                        <wp:positionV relativeFrom="paragraph">
                          <wp:posOffset>-5080</wp:posOffset>
                        </wp:positionV>
                        <wp:extent cx="697230" cy="625475"/>
                        <wp:effectExtent l="0" t="0" r="7620" b="3175"/>
                        <wp:wrapNone/>
                        <wp:docPr id="24" name="Picture 13" descr="C:\Users\Geraldine\Documents\pics for short story\download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eraldine\Documents\pics for short story\download (20).jpg"/>
                                <pic:cNvPicPr>
                                  <a:picLocks noChangeAspect="1" noChangeArrowheads="1"/>
                                </pic:cNvPicPr>
                              </pic:nvPicPr>
                              <pic:blipFill>
                                <a:blip r:embed="rId11" cstate="print"/>
                                <a:srcRect/>
                                <a:stretch>
                                  <a:fillRect/>
                                </a:stretch>
                              </pic:blipFill>
                              <pic:spPr bwMode="auto">
                                <a:xfrm>
                                  <a:off x="0" y="0"/>
                                  <a:ext cx="697230" cy="625475"/>
                                </a:xfrm>
                                <a:prstGeom prst="rect">
                                  <a:avLst/>
                                </a:prstGeom>
                                <a:noFill/>
                                <a:ln w="9525">
                                  <a:noFill/>
                                  <a:miter lim="800000"/>
                                  <a:headEnd/>
                                  <a:tailEnd/>
                                </a:ln>
                              </pic:spPr>
                            </pic:pic>
                          </a:graphicData>
                        </a:graphic>
                      </wp:anchor>
                    </w:drawing>
                  </w:r>
                </w:p>
                <w:p w:rsidR="00A50E08" w:rsidRPr="00A50E08" w:rsidRDefault="00A50E08" w:rsidP="00A50E08">
                  <w:pPr>
                    <w:pStyle w:val="ListParagraph"/>
                    <w:spacing w:line="360" w:lineRule="auto"/>
                    <w:ind w:left="0"/>
                    <w:jc w:val="both"/>
                    <w:rPr>
                      <w:rFonts w:asciiTheme="minorHAnsi" w:hAnsiTheme="minorHAnsi" w:cstheme="minorHAnsi"/>
                      <w:b/>
                      <w:sz w:val="20"/>
                      <w:szCs w:val="20"/>
                    </w:rPr>
                  </w:pPr>
                </w:p>
              </w:tc>
              <w:tc>
                <w:tcPr>
                  <w:tcW w:w="585" w:type="dxa"/>
                  <w:vAlign w:val="center"/>
                </w:tcPr>
                <w:p w:rsidR="00A50E08" w:rsidRPr="00A50E08" w:rsidRDefault="00A50E08" w:rsidP="00A50E08">
                  <w:pPr>
                    <w:pStyle w:val="ListParagraph"/>
                    <w:spacing w:line="360" w:lineRule="auto"/>
                    <w:ind w:left="0"/>
                    <w:jc w:val="center"/>
                    <w:rPr>
                      <w:rFonts w:asciiTheme="minorHAnsi" w:hAnsiTheme="minorHAnsi" w:cstheme="minorHAnsi"/>
                      <w:b/>
                      <w:sz w:val="20"/>
                      <w:szCs w:val="20"/>
                    </w:rPr>
                  </w:pPr>
                </w:p>
              </w:tc>
              <w:tc>
                <w:tcPr>
                  <w:tcW w:w="585" w:type="dxa"/>
                </w:tcPr>
                <w:p w:rsidR="00A50E08" w:rsidRPr="00A50E08" w:rsidRDefault="00A50E08" w:rsidP="00A50E08">
                  <w:pPr>
                    <w:pStyle w:val="ListParagraph"/>
                    <w:spacing w:line="360" w:lineRule="auto"/>
                    <w:ind w:left="0"/>
                    <w:jc w:val="center"/>
                    <w:rPr>
                      <w:rFonts w:asciiTheme="minorHAnsi" w:hAnsiTheme="minorHAnsi" w:cstheme="minorHAnsi"/>
                      <w:b/>
                      <w:sz w:val="20"/>
                      <w:szCs w:val="20"/>
                    </w:rPr>
                  </w:pPr>
                </w:p>
              </w:tc>
            </w:tr>
            <w:tr w:rsidR="00A50E08" w:rsidRPr="00A50E08" w:rsidTr="008D6624">
              <w:trPr>
                <w:trHeight w:val="1116"/>
              </w:trPr>
              <w:tc>
                <w:tcPr>
                  <w:tcW w:w="1209" w:type="dxa"/>
                </w:tcPr>
                <w:p w:rsidR="00A50E08" w:rsidRPr="00A50E08" w:rsidRDefault="00A50E08" w:rsidP="00A50E08">
                  <w:pPr>
                    <w:pStyle w:val="ListParagraph"/>
                    <w:spacing w:line="360" w:lineRule="auto"/>
                    <w:ind w:left="0"/>
                    <w:jc w:val="both"/>
                    <w:rPr>
                      <w:rFonts w:asciiTheme="minorHAnsi" w:hAnsiTheme="minorHAnsi" w:cstheme="minorHAnsi"/>
                      <w:b/>
                      <w:sz w:val="20"/>
                      <w:szCs w:val="20"/>
                    </w:rPr>
                  </w:pPr>
                  <w:r w:rsidRPr="00A50E08">
                    <w:rPr>
                      <w:rFonts w:asciiTheme="minorHAnsi" w:hAnsiTheme="minorHAnsi" w:cstheme="minorHAnsi"/>
                      <w:b/>
                      <w:noProof/>
                      <w:sz w:val="20"/>
                      <w:szCs w:val="20"/>
                    </w:rPr>
                    <w:drawing>
                      <wp:anchor distT="0" distB="0" distL="114300" distR="114300" simplePos="0" relativeHeight="251660288" behindDoc="0" locked="0" layoutInCell="1" allowOverlap="1">
                        <wp:simplePos x="0" y="0"/>
                        <wp:positionH relativeFrom="column">
                          <wp:posOffset>-30470</wp:posOffset>
                        </wp:positionH>
                        <wp:positionV relativeFrom="paragraph">
                          <wp:posOffset>-9184</wp:posOffset>
                        </wp:positionV>
                        <wp:extent cx="649605" cy="649605"/>
                        <wp:effectExtent l="0" t="0" r="0" b="0"/>
                        <wp:wrapNone/>
                        <wp:docPr id="25" name="Picture 14" descr="C:\Users\Geraldine\Documents\pics for short story\images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eraldine\Documents\pics for short story\images (31).jpg"/>
                                <pic:cNvPicPr>
                                  <a:picLocks noChangeAspect="1" noChangeArrowheads="1"/>
                                </pic:cNvPicPr>
                              </pic:nvPicPr>
                              <pic:blipFill>
                                <a:blip r:embed="rId12" cstate="print"/>
                                <a:srcRect/>
                                <a:stretch>
                                  <a:fillRect/>
                                </a:stretch>
                              </pic:blipFill>
                              <pic:spPr bwMode="auto">
                                <a:xfrm>
                                  <a:off x="0" y="0"/>
                                  <a:ext cx="649605" cy="649605"/>
                                </a:xfrm>
                                <a:prstGeom prst="rect">
                                  <a:avLst/>
                                </a:prstGeom>
                                <a:noFill/>
                                <a:ln w="9525">
                                  <a:noFill/>
                                  <a:miter lim="800000"/>
                                  <a:headEnd/>
                                  <a:tailEnd/>
                                </a:ln>
                              </pic:spPr>
                            </pic:pic>
                          </a:graphicData>
                        </a:graphic>
                      </wp:anchor>
                    </w:drawing>
                  </w:r>
                </w:p>
                <w:p w:rsidR="00A50E08" w:rsidRPr="00A50E08" w:rsidRDefault="00A50E08" w:rsidP="00A50E08">
                  <w:pPr>
                    <w:pStyle w:val="ListParagraph"/>
                    <w:spacing w:line="360" w:lineRule="auto"/>
                    <w:ind w:left="0"/>
                    <w:jc w:val="both"/>
                    <w:rPr>
                      <w:rFonts w:asciiTheme="minorHAnsi" w:hAnsiTheme="minorHAnsi" w:cstheme="minorHAnsi"/>
                      <w:b/>
                      <w:sz w:val="20"/>
                      <w:szCs w:val="20"/>
                    </w:rPr>
                  </w:pPr>
                </w:p>
              </w:tc>
              <w:tc>
                <w:tcPr>
                  <w:tcW w:w="585" w:type="dxa"/>
                  <w:vAlign w:val="center"/>
                </w:tcPr>
                <w:p w:rsidR="00A50E08" w:rsidRPr="00A50E08" w:rsidRDefault="00A50E08" w:rsidP="00A50E08">
                  <w:pPr>
                    <w:pStyle w:val="ListParagraph"/>
                    <w:spacing w:line="360" w:lineRule="auto"/>
                    <w:ind w:left="0"/>
                    <w:jc w:val="center"/>
                    <w:rPr>
                      <w:rFonts w:asciiTheme="minorHAnsi" w:hAnsiTheme="minorHAnsi" w:cstheme="minorHAnsi"/>
                      <w:b/>
                      <w:sz w:val="20"/>
                      <w:szCs w:val="20"/>
                    </w:rPr>
                  </w:pPr>
                </w:p>
              </w:tc>
              <w:tc>
                <w:tcPr>
                  <w:tcW w:w="585" w:type="dxa"/>
                </w:tcPr>
                <w:p w:rsidR="00A50E08" w:rsidRPr="00A50E08" w:rsidRDefault="00A50E08" w:rsidP="00A50E08">
                  <w:pPr>
                    <w:pStyle w:val="ListParagraph"/>
                    <w:spacing w:line="360" w:lineRule="auto"/>
                    <w:ind w:left="0"/>
                    <w:jc w:val="center"/>
                    <w:rPr>
                      <w:rFonts w:asciiTheme="minorHAnsi" w:hAnsiTheme="minorHAnsi" w:cstheme="minorHAnsi"/>
                      <w:b/>
                      <w:sz w:val="20"/>
                      <w:szCs w:val="20"/>
                    </w:rPr>
                  </w:pPr>
                </w:p>
              </w:tc>
            </w:tr>
          </w:tbl>
          <w:p w:rsidR="00A50E08" w:rsidRPr="00A50E08" w:rsidRDefault="00A50E08" w:rsidP="00A50E08">
            <w:pPr>
              <w:rPr>
                <w:rFonts w:asciiTheme="minorHAnsi" w:hAnsiTheme="minorHAnsi" w:cstheme="minorHAnsi"/>
                <w:sz w:val="20"/>
                <w:szCs w:val="20"/>
              </w:rPr>
            </w:pPr>
          </w:p>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t>Sagutin ang mga sumusunod na tanong:</w:t>
            </w:r>
          </w:p>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t>1. Ilang uri ng isda mayroon sa talahanayan?</w:t>
            </w:r>
          </w:p>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t>2. Ilan ang bilang ng isda?</w:t>
            </w:r>
          </w:p>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t>3. Ilang bata ang pumili sa a.  unang isa?</w:t>
            </w:r>
          </w:p>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t xml:space="preserve">     B. Pangalawang isa?</w:t>
            </w:r>
          </w:p>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t>At c. pangatlong isda?</w:t>
            </w:r>
          </w:p>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t>4. Ilan ang dami ng batang pumili ng una kaysa pangalawang isda?</w:t>
            </w:r>
          </w:p>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t>5. Ilan ang dami ng batang pumili ng pngalawangisda kaysa pangatlong isda?</w:t>
            </w:r>
          </w:p>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t>6. Ilan lahat ang kabuuan ng mga isda</w:t>
            </w:r>
          </w:p>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t>7. Anong isda ay may pinkamaraming pili ng bata.</w:t>
            </w:r>
          </w:p>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t>8. Anong isda ang may pinakakonting pili ng mga bata?</w:t>
            </w:r>
          </w:p>
          <w:p w:rsidR="00A50E08" w:rsidRPr="00A50E08" w:rsidRDefault="00A50E08" w:rsidP="00A50E08">
            <w:pPr>
              <w:rPr>
                <w:rFonts w:asciiTheme="minorHAnsi" w:hAnsiTheme="minorHAnsi" w:cstheme="minorHAnsi"/>
                <w:sz w:val="20"/>
                <w:szCs w:val="20"/>
              </w:rPr>
            </w:pPr>
          </w:p>
          <w:p w:rsidR="00A50E08" w:rsidRPr="00A50E08" w:rsidRDefault="00A50E08" w:rsidP="00A50E08">
            <w:pPr>
              <w:rPr>
                <w:rFonts w:asciiTheme="minorHAnsi" w:hAnsiTheme="minorHAnsi" w:cstheme="minorHAnsi"/>
                <w:sz w:val="20"/>
                <w:szCs w:val="20"/>
              </w:rPr>
            </w:pPr>
          </w:p>
        </w:tc>
      </w:tr>
      <w:tr w:rsidR="00A50E08" w:rsidRPr="00A50E08" w:rsidTr="00A50E08">
        <w:tc>
          <w:tcPr>
            <w:tcW w:w="2677" w:type="dxa"/>
            <w:shd w:val="clear" w:color="auto" w:fill="auto"/>
            <w:vAlign w:val="center"/>
          </w:tcPr>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lastRenderedPageBreak/>
              <w:t>E.  Pagtalakay ng bagong konsepto at paglalahad ng bagong kasanayan #2</w:t>
            </w:r>
          </w:p>
        </w:tc>
        <w:tc>
          <w:tcPr>
            <w:tcW w:w="2970" w:type="dxa"/>
            <w:tcBorders>
              <w:top w:val="single" w:sz="4" w:space="0" w:color="000000"/>
              <w:left w:val="single" w:sz="4" w:space="0" w:color="auto"/>
              <w:bottom w:val="single" w:sz="4" w:space="0" w:color="000000"/>
              <w:right w:val="single" w:sz="4" w:space="0" w:color="auto"/>
            </w:tcBorders>
            <w:shd w:val="clear" w:color="auto" w:fill="auto"/>
          </w:tcPr>
          <w:p w:rsidR="00A50E08" w:rsidRPr="00A50E08" w:rsidRDefault="00A50E08" w:rsidP="00A50E08">
            <w:pPr>
              <w:tabs>
                <w:tab w:val="left" w:pos="630"/>
              </w:tabs>
              <w:rPr>
                <w:rFonts w:asciiTheme="minorHAnsi" w:hAnsiTheme="minorHAnsi" w:cstheme="minorHAnsi"/>
                <w:sz w:val="20"/>
                <w:szCs w:val="20"/>
              </w:rPr>
            </w:pPr>
            <w:r w:rsidRPr="00A50E08">
              <w:rPr>
                <w:rFonts w:asciiTheme="minorHAnsi" w:hAnsiTheme="minorHAnsi" w:cstheme="minorHAnsi"/>
                <w:sz w:val="20"/>
                <w:szCs w:val="20"/>
              </w:rPr>
              <w:t>Tingnan ang talahanayan at bilangin ang larawan ng bawat  pangkat at isulat ang kabuuang bilang nito.</w:t>
            </w:r>
          </w:p>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noProof/>
                <w:sz w:val="20"/>
                <w:szCs w:val="20"/>
              </w:rPr>
              <w:drawing>
                <wp:inline distT="0" distB="0" distL="0" distR="0">
                  <wp:extent cx="1710047" cy="2173184"/>
                  <wp:effectExtent l="0" t="0" r="5080" b="0"/>
                  <wp:docPr id="2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28716" t="26232" r="28378" b="11424"/>
                          <a:stretch/>
                        </pic:blipFill>
                        <pic:spPr bwMode="auto">
                          <a:xfrm>
                            <a:off x="0" y="0"/>
                            <a:ext cx="1708341" cy="2171016"/>
                          </a:xfrm>
                          <a:prstGeom prst="rect">
                            <a:avLst/>
                          </a:prstGeom>
                          <a:ln>
                            <a:noFill/>
                          </a:ln>
                          <a:extLst>
                            <a:ext uri="{53640926-AAD7-44D8-BBD7-CCE9431645EC}">
                              <a14:shadowObscured xmlns:a14="http://schemas.microsoft.com/office/drawing/2010/main"/>
                            </a:ext>
                          </a:extLst>
                        </pic:spPr>
                      </pic:pic>
                    </a:graphicData>
                  </a:graphic>
                </wp:inline>
              </w:drawing>
            </w:r>
          </w:p>
          <w:p w:rsidR="00A50E08" w:rsidRPr="00A50E08" w:rsidRDefault="00A50E08" w:rsidP="00A50E08">
            <w:pPr>
              <w:rPr>
                <w:rFonts w:asciiTheme="minorHAnsi" w:hAnsiTheme="minorHAnsi" w:cstheme="minorHAnsi"/>
                <w:sz w:val="20"/>
                <w:szCs w:val="20"/>
              </w:rPr>
            </w:pPr>
          </w:p>
        </w:tc>
        <w:tc>
          <w:tcPr>
            <w:tcW w:w="2970" w:type="dxa"/>
            <w:tcBorders>
              <w:top w:val="single" w:sz="4" w:space="0" w:color="000000"/>
              <w:left w:val="single" w:sz="4" w:space="0" w:color="auto"/>
              <w:bottom w:val="single" w:sz="4" w:space="0" w:color="000000"/>
              <w:right w:val="single" w:sz="4" w:space="0" w:color="auto"/>
            </w:tcBorders>
            <w:shd w:val="clear" w:color="auto" w:fill="auto"/>
          </w:tcPr>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Pangkatang Gawain</w:t>
            </w:r>
          </w:p>
          <w:p w:rsidR="00A50E08" w:rsidRPr="00A50E08" w:rsidRDefault="00A50E08" w:rsidP="00A50E08">
            <w:pPr>
              <w:rPr>
                <w:rFonts w:asciiTheme="minorHAnsi" w:hAnsiTheme="minorHAnsi" w:cstheme="minorHAnsi"/>
                <w:sz w:val="20"/>
                <w:szCs w:val="20"/>
              </w:rPr>
            </w:pPr>
          </w:p>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Hatiin ang mga bata sa tatlong pangkat.</w:t>
            </w:r>
          </w:p>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Gumawa ng talahanayan ng mga bagay na makikita sa loob ng silid-aralan</w:t>
            </w:r>
          </w:p>
          <w:p w:rsidR="00A50E08" w:rsidRPr="00A50E08" w:rsidRDefault="00A50E08" w:rsidP="00A50E08">
            <w:pPr>
              <w:rPr>
                <w:rFonts w:asciiTheme="minorHAnsi" w:hAnsiTheme="minorHAnsi" w:cstheme="minorHAnsi"/>
                <w:sz w:val="20"/>
                <w:szCs w:val="20"/>
              </w:rPr>
            </w:pPr>
          </w:p>
          <w:p w:rsidR="00A50E08" w:rsidRPr="00A50E08" w:rsidRDefault="00A50E08" w:rsidP="00A50E08">
            <w:pPr>
              <w:rPr>
                <w:rFonts w:asciiTheme="minorHAnsi" w:hAnsiTheme="minorHAnsi" w:cstheme="minorHAnsi"/>
                <w:sz w:val="20"/>
                <w:szCs w:val="20"/>
              </w:rPr>
            </w:pPr>
          </w:p>
          <w:p w:rsidR="00A50E08" w:rsidRPr="00A50E08" w:rsidRDefault="00A50E08" w:rsidP="00A50E08">
            <w:pPr>
              <w:rPr>
                <w:rFonts w:asciiTheme="minorHAnsi" w:hAnsiTheme="minorHAnsi" w:cstheme="minorHAnsi"/>
                <w:sz w:val="20"/>
                <w:szCs w:val="20"/>
              </w:rPr>
            </w:pPr>
          </w:p>
        </w:tc>
        <w:tc>
          <w:tcPr>
            <w:tcW w:w="3060" w:type="dxa"/>
            <w:tcBorders>
              <w:top w:val="single" w:sz="4" w:space="0" w:color="000000"/>
              <w:left w:val="single" w:sz="4" w:space="0" w:color="auto"/>
              <w:bottom w:val="single" w:sz="4" w:space="0" w:color="000000"/>
              <w:right w:val="single" w:sz="4" w:space="0" w:color="auto"/>
            </w:tcBorders>
            <w:shd w:val="clear" w:color="auto" w:fill="auto"/>
          </w:tcPr>
          <w:p w:rsidR="00A50E08" w:rsidRPr="00A50E08" w:rsidRDefault="00A50E08" w:rsidP="00A50E08">
            <w:pPr>
              <w:pStyle w:val="ListParagraph"/>
              <w:ind w:left="0"/>
              <w:rPr>
                <w:rFonts w:asciiTheme="minorHAnsi" w:hAnsiTheme="minorHAnsi" w:cstheme="minorHAnsi"/>
                <w:sz w:val="20"/>
                <w:szCs w:val="20"/>
              </w:rPr>
            </w:pPr>
            <w:r w:rsidRPr="00A50E08">
              <w:rPr>
                <w:rFonts w:asciiTheme="minorHAnsi" w:hAnsiTheme="minorHAnsi" w:cstheme="minorHAnsi"/>
                <w:sz w:val="20"/>
                <w:szCs w:val="20"/>
              </w:rPr>
              <w:t>Hatiin sa apat ang klase. Bawat grupo ay lalabas upang mangalap ng tuyong dahon, bato at maliit na sanga. Gumawa ng talaan at alamin ang pinakamaraming nakuha ng iyong grupo.</w:t>
            </w:r>
          </w:p>
          <w:p w:rsidR="00A50E08" w:rsidRPr="00A50E08" w:rsidRDefault="00A50E08" w:rsidP="00A50E08">
            <w:pPr>
              <w:pStyle w:val="ListParagraph"/>
              <w:ind w:left="0"/>
              <w:rPr>
                <w:rFonts w:asciiTheme="minorHAnsi" w:hAnsiTheme="minorHAnsi" w:cstheme="minorHAnsi"/>
                <w:sz w:val="20"/>
                <w:szCs w:val="20"/>
              </w:rPr>
            </w:pPr>
            <w:r w:rsidRPr="00A50E08">
              <w:rPr>
                <w:rFonts w:asciiTheme="minorHAnsi" w:hAnsiTheme="minorHAnsi" w:cstheme="minorHAnsi"/>
                <w:noProof/>
                <w:sz w:val="20"/>
                <w:szCs w:val="20"/>
              </w:rPr>
              <w:drawing>
                <wp:inline distT="0" distB="0" distL="0" distR="0">
                  <wp:extent cx="1674420" cy="1531916"/>
                  <wp:effectExtent l="0" t="0" r="2540" b="0"/>
                  <wp:docPr id="2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32456" t="44627" r="21930" b="11425"/>
                          <a:stretch/>
                        </pic:blipFill>
                        <pic:spPr bwMode="auto">
                          <a:xfrm>
                            <a:off x="0" y="0"/>
                            <a:ext cx="1672750" cy="1530388"/>
                          </a:xfrm>
                          <a:prstGeom prst="rect">
                            <a:avLst/>
                          </a:prstGeom>
                          <a:ln>
                            <a:noFill/>
                          </a:ln>
                          <a:extLst>
                            <a:ext uri="{53640926-AAD7-44D8-BBD7-CCE9431645EC}">
                              <a14:shadowObscured xmlns:a14="http://schemas.microsoft.com/office/drawing/2010/main"/>
                            </a:ext>
                          </a:extLst>
                        </pic:spPr>
                      </pic:pic>
                    </a:graphicData>
                  </a:graphic>
                </wp:inline>
              </w:drawing>
            </w:r>
          </w:p>
          <w:p w:rsidR="00A50E08" w:rsidRPr="00A50E08" w:rsidRDefault="00A50E08" w:rsidP="00A50E08">
            <w:pPr>
              <w:rPr>
                <w:rFonts w:asciiTheme="minorHAnsi" w:hAnsiTheme="minorHAnsi" w:cstheme="minorHAnsi"/>
                <w:sz w:val="20"/>
                <w:szCs w:val="20"/>
              </w:rPr>
            </w:pPr>
          </w:p>
        </w:tc>
        <w:tc>
          <w:tcPr>
            <w:tcW w:w="3281" w:type="dxa"/>
            <w:tcBorders>
              <w:top w:val="single" w:sz="4" w:space="0" w:color="000000"/>
              <w:left w:val="single" w:sz="4" w:space="0" w:color="auto"/>
              <w:bottom w:val="single" w:sz="4" w:space="0" w:color="000000"/>
              <w:right w:val="single" w:sz="4" w:space="0" w:color="auto"/>
            </w:tcBorders>
            <w:shd w:val="clear" w:color="auto" w:fill="auto"/>
          </w:tcPr>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t>Pumili ng pinakapaborito mong prutas mula sa</w:t>
            </w:r>
          </w:p>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t>ibinigay na mga larawan sa inyong pangkat.</w:t>
            </w:r>
          </w:p>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t>Pagsunod-sunurin ang mga prutas ayon sa dami ng ilang. Isulat ang pangalan sa unang hanay mula sa maypinakamaraming bilang hanggang sa maypinakakaunting bilang. Idikit ang larawan ng mga</w:t>
            </w:r>
          </w:p>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t>prutas sa ikalawang hanay. Sipiin sa inyong</w:t>
            </w:r>
          </w:p>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kuwaderno ang talahanayan</w:t>
            </w:r>
          </w:p>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noProof/>
                <w:sz w:val="20"/>
                <w:szCs w:val="20"/>
              </w:rPr>
              <w:drawing>
                <wp:inline distT="0" distB="0" distL="0" distR="0">
                  <wp:extent cx="1487606" cy="1583141"/>
                  <wp:effectExtent l="0" t="0" r="0" b="0"/>
                  <wp:docPr id="2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22789" t="30662" r="28911" b="23688"/>
                          <a:stretch/>
                        </pic:blipFill>
                        <pic:spPr bwMode="auto">
                          <a:xfrm>
                            <a:off x="0" y="0"/>
                            <a:ext cx="1493776" cy="1589707"/>
                          </a:xfrm>
                          <a:prstGeom prst="rect">
                            <a:avLst/>
                          </a:prstGeom>
                          <a:ln>
                            <a:noFill/>
                          </a:ln>
                          <a:extLst>
                            <a:ext uri="{53640926-AAD7-44D8-BBD7-CCE9431645EC}">
                              <a14:shadowObscured xmlns:a14="http://schemas.microsoft.com/office/drawing/2010/main"/>
                            </a:ext>
                          </a:extLst>
                        </pic:spPr>
                      </pic:pic>
                    </a:graphicData>
                  </a:graphic>
                </wp:inline>
              </w:drawing>
            </w:r>
          </w:p>
          <w:p w:rsidR="00A50E08" w:rsidRPr="00A50E08" w:rsidRDefault="00A50E08" w:rsidP="00A50E08">
            <w:pPr>
              <w:rPr>
                <w:rFonts w:asciiTheme="minorHAnsi" w:hAnsiTheme="minorHAnsi" w:cstheme="minorHAnsi"/>
                <w:sz w:val="20"/>
                <w:szCs w:val="20"/>
              </w:rPr>
            </w:pPr>
          </w:p>
        </w:tc>
        <w:tc>
          <w:tcPr>
            <w:tcW w:w="3222" w:type="dxa"/>
            <w:tcBorders>
              <w:top w:val="single" w:sz="4" w:space="0" w:color="000000"/>
              <w:left w:val="single" w:sz="4" w:space="0" w:color="auto"/>
              <w:bottom w:val="single" w:sz="4" w:space="0" w:color="000000"/>
              <w:right w:val="single" w:sz="4" w:space="0" w:color="auto"/>
            </w:tcBorders>
            <w:shd w:val="clear" w:color="auto" w:fill="auto"/>
          </w:tcPr>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Pagtatama</w:t>
            </w:r>
          </w:p>
        </w:tc>
      </w:tr>
      <w:tr w:rsidR="00A50E08" w:rsidRPr="00A50E08" w:rsidTr="00A50E08">
        <w:tc>
          <w:tcPr>
            <w:tcW w:w="2677" w:type="dxa"/>
            <w:shd w:val="clear" w:color="auto" w:fill="auto"/>
            <w:vAlign w:val="center"/>
          </w:tcPr>
          <w:p w:rsidR="00A50E08" w:rsidRPr="00A50E08" w:rsidRDefault="00A50E08" w:rsidP="00A50E08">
            <w:pPr>
              <w:pStyle w:val="ListParagraph"/>
              <w:ind w:left="0"/>
              <w:rPr>
                <w:rFonts w:asciiTheme="minorHAnsi" w:hAnsiTheme="minorHAnsi" w:cstheme="minorHAnsi"/>
                <w:sz w:val="20"/>
                <w:szCs w:val="20"/>
              </w:rPr>
            </w:pPr>
            <w:r w:rsidRPr="00A50E08">
              <w:rPr>
                <w:rFonts w:asciiTheme="minorHAnsi" w:hAnsiTheme="minorHAnsi" w:cstheme="minorHAnsi"/>
                <w:sz w:val="20"/>
                <w:szCs w:val="20"/>
              </w:rPr>
              <w:t>F.  Paglinang sa kabihasnan</w:t>
            </w:r>
          </w:p>
          <w:p w:rsidR="00A50E08" w:rsidRPr="00A50E08" w:rsidRDefault="00A50E08" w:rsidP="00A50E08">
            <w:pPr>
              <w:pStyle w:val="ListParagraph"/>
              <w:ind w:left="0"/>
              <w:rPr>
                <w:rFonts w:asciiTheme="minorHAnsi" w:hAnsiTheme="minorHAnsi" w:cstheme="minorHAnsi"/>
                <w:i/>
                <w:sz w:val="20"/>
                <w:szCs w:val="20"/>
              </w:rPr>
            </w:pPr>
            <w:r w:rsidRPr="00A50E08">
              <w:rPr>
                <w:rFonts w:asciiTheme="minorHAnsi" w:hAnsiTheme="minorHAnsi" w:cstheme="minorHAnsi"/>
                <w:i/>
                <w:sz w:val="20"/>
                <w:szCs w:val="20"/>
              </w:rPr>
              <w:t>(Tungo sa Formative Assessment)</w:t>
            </w:r>
          </w:p>
        </w:tc>
        <w:tc>
          <w:tcPr>
            <w:tcW w:w="2970" w:type="dxa"/>
            <w:tcBorders>
              <w:top w:val="single" w:sz="4" w:space="0" w:color="000000"/>
              <w:left w:val="single" w:sz="4" w:space="0" w:color="auto"/>
              <w:bottom w:val="single" w:sz="4" w:space="0" w:color="000000"/>
              <w:right w:val="single" w:sz="4" w:space="0" w:color="auto"/>
            </w:tcBorders>
            <w:shd w:val="clear" w:color="auto" w:fill="auto"/>
          </w:tcPr>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Punan  ang talahanayan sa pamamagitan ng paghugit ng larawan ayon sa kabuuang bilang nito</w:t>
            </w:r>
          </w:p>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noProof/>
                <w:sz w:val="20"/>
                <w:szCs w:val="20"/>
              </w:rPr>
              <w:drawing>
                <wp:inline distT="0" distB="0" distL="0" distR="0">
                  <wp:extent cx="1662545" cy="1816925"/>
                  <wp:effectExtent l="0" t="0" r="0" b="0"/>
                  <wp:docPr id="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27241" t="36111" r="24482" b="11765"/>
                          <a:stretch/>
                        </pic:blipFill>
                        <pic:spPr bwMode="auto">
                          <a:xfrm>
                            <a:off x="0" y="0"/>
                            <a:ext cx="1660886" cy="1815112"/>
                          </a:xfrm>
                          <a:prstGeom prst="rect">
                            <a:avLst/>
                          </a:prstGeom>
                          <a:ln>
                            <a:noFill/>
                          </a:ln>
                          <a:extLst>
                            <a:ext uri="{53640926-AAD7-44D8-BBD7-CCE9431645EC}">
                              <a14:shadowObscured xmlns:a14="http://schemas.microsoft.com/office/drawing/2010/main"/>
                            </a:ext>
                          </a:extLst>
                        </pic:spPr>
                      </pic:pic>
                    </a:graphicData>
                  </a:graphic>
                </wp:inline>
              </w:drawing>
            </w:r>
          </w:p>
          <w:p w:rsidR="00A50E08" w:rsidRPr="00A50E08" w:rsidRDefault="00A50E08" w:rsidP="00A50E08">
            <w:pPr>
              <w:rPr>
                <w:rFonts w:asciiTheme="minorHAnsi" w:hAnsiTheme="minorHAnsi" w:cstheme="minorHAnsi"/>
                <w:sz w:val="20"/>
                <w:szCs w:val="20"/>
              </w:rPr>
            </w:pPr>
          </w:p>
        </w:tc>
        <w:tc>
          <w:tcPr>
            <w:tcW w:w="2970" w:type="dxa"/>
            <w:tcBorders>
              <w:top w:val="single" w:sz="4" w:space="0" w:color="000000"/>
              <w:left w:val="single" w:sz="4" w:space="0" w:color="auto"/>
              <w:bottom w:val="single" w:sz="4" w:space="0" w:color="000000"/>
              <w:right w:val="single" w:sz="4" w:space="0" w:color="auto"/>
            </w:tcBorders>
            <w:shd w:val="clear" w:color="auto" w:fill="auto"/>
          </w:tcPr>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Pagpapakita ng gawain ng bawat pangkat.</w:t>
            </w:r>
          </w:p>
        </w:tc>
        <w:tc>
          <w:tcPr>
            <w:tcW w:w="3060" w:type="dxa"/>
            <w:tcBorders>
              <w:top w:val="single" w:sz="4" w:space="0" w:color="000000"/>
              <w:left w:val="single" w:sz="4" w:space="0" w:color="auto"/>
              <w:bottom w:val="single" w:sz="4" w:space="0" w:color="000000"/>
              <w:right w:val="single" w:sz="4" w:space="0" w:color="auto"/>
            </w:tcBorders>
            <w:shd w:val="clear" w:color="auto" w:fill="auto"/>
          </w:tcPr>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Gamit ang isang talaan, iulat sa klase kung ilan ang lalaki at babae sa inyong tahanan</w:t>
            </w:r>
          </w:p>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noProof/>
                <w:sz w:val="20"/>
                <w:szCs w:val="20"/>
              </w:rPr>
              <w:drawing>
                <wp:inline distT="0" distB="0" distL="0" distR="0">
                  <wp:extent cx="1674420" cy="1508167"/>
                  <wp:effectExtent l="0" t="0" r="2540" b="0"/>
                  <wp:docPr id="3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30597" t="40541" r="22388" b="26414"/>
                          <a:stretch/>
                        </pic:blipFill>
                        <pic:spPr bwMode="auto">
                          <a:xfrm>
                            <a:off x="0" y="0"/>
                            <a:ext cx="1672750" cy="1506663"/>
                          </a:xfrm>
                          <a:prstGeom prst="rect">
                            <a:avLst/>
                          </a:prstGeom>
                          <a:ln>
                            <a:noFill/>
                          </a:ln>
                          <a:extLst>
                            <a:ext uri="{53640926-AAD7-44D8-BBD7-CCE9431645EC}">
                              <a14:shadowObscured xmlns:a14="http://schemas.microsoft.com/office/drawing/2010/main"/>
                            </a:ext>
                          </a:extLst>
                        </pic:spPr>
                      </pic:pic>
                    </a:graphicData>
                  </a:graphic>
                </wp:inline>
              </w:drawing>
            </w:r>
          </w:p>
        </w:tc>
        <w:tc>
          <w:tcPr>
            <w:tcW w:w="3281" w:type="dxa"/>
            <w:tcBorders>
              <w:top w:val="single" w:sz="4" w:space="0" w:color="000000"/>
              <w:left w:val="single" w:sz="4" w:space="0" w:color="auto"/>
              <w:bottom w:val="single" w:sz="4" w:space="0" w:color="000000"/>
              <w:right w:val="single" w:sz="4" w:space="0" w:color="auto"/>
            </w:tcBorders>
            <w:shd w:val="clear" w:color="auto" w:fill="auto"/>
          </w:tcPr>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t>Sagutin ang mga sumusunod na tanong:</w:t>
            </w:r>
          </w:p>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t>1. Ilang uri ng prutas mayroon sa talahanayan?</w:t>
            </w:r>
          </w:p>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t>2. Ilan ang bilang ng prutas?</w:t>
            </w:r>
          </w:p>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t>3. Ilang bata ang pumili ng mangga? Bayabas?</w:t>
            </w:r>
          </w:p>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t>Saging? Santol?</w:t>
            </w:r>
          </w:p>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t>4. Ilan ang dami ng batang pumili ng mangga</w:t>
            </w:r>
          </w:p>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kaysa sa santol?</w:t>
            </w:r>
          </w:p>
          <w:p w:rsidR="00A50E08" w:rsidRPr="00A50E08" w:rsidRDefault="00A50E08" w:rsidP="00A50E08">
            <w:pPr>
              <w:rPr>
                <w:rFonts w:asciiTheme="minorHAnsi" w:hAnsiTheme="minorHAnsi" w:cstheme="minorHAnsi"/>
                <w:sz w:val="20"/>
                <w:szCs w:val="20"/>
              </w:rPr>
            </w:pPr>
          </w:p>
        </w:tc>
        <w:tc>
          <w:tcPr>
            <w:tcW w:w="3222" w:type="dxa"/>
            <w:tcBorders>
              <w:top w:val="single" w:sz="4" w:space="0" w:color="000000"/>
              <w:left w:val="single" w:sz="4" w:space="0" w:color="auto"/>
              <w:bottom w:val="single" w:sz="4" w:space="0" w:color="000000"/>
              <w:right w:val="single" w:sz="4" w:space="0" w:color="auto"/>
            </w:tcBorders>
            <w:shd w:val="clear" w:color="auto" w:fill="auto"/>
          </w:tcPr>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Pagtalakay sa maling sagot</w:t>
            </w:r>
          </w:p>
        </w:tc>
      </w:tr>
      <w:tr w:rsidR="00A50E08" w:rsidRPr="00A50E08" w:rsidTr="00A50E08">
        <w:tc>
          <w:tcPr>
            <w:tcW w:w="2677" w:type="dxa"/>
            <w:shd w:val="clear" w:color="auto" w:fill="auto"/>
            <w:vAlign w:val="center"/>
          </w:tcPr>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G.  Paglalapat ng aralin sa pang-araw-araw na buhay</w:t>
            </w:r>
          </w:p>
        </w:tc>
        <w:tc>
          <w:tcPr>
            <w:tcW w:w="2970" w:type="dxa"/>
            <w:tcBorders>
              <w:top w:val="single" w:sz="4" w:space="0" w:color="000000"/>
              <w:left w:val="single" w:sz="4" w:space="0" w:color="auto"/>
              <w:bottom w:val="single" w:sz="4" w:space="0" w:color="000000"/>
              <w:right w:val="single" w:sz="4" w:space="0" w:color="auto"/>
            </w:tcBorders>
            <w:shd w:val="clear" w:color="auto" w:fill="auto"/>
          </w:tcPr>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Sigurado ba kayo sa mga datos na inilagay ninyo sa talahanayan?</w:t>
            </w:r>
          </w:p>
          <w:p w:rsidR="00A50E08" w:rsidRPr="00A50E08" w:rsidRDefault="00A50E08" w:rsidP="00A50E08">
            <w:pPr>
              <w:rPr>
                <w:rFonts w:asciiTheme="minorHAnsi" w:hAnsiTheme="minorHAnsi" w:cstheme="minorHAnsi"/>
                <w:sz w:val="20"/>
                <w:szCs w:val="20"/>
              </w:rPr>
            </w:pPr>
          </w:p>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Bakit dapat taypong sigurado o tiyak sa mga sagot natin?</w:t>
            </w:r>
          </w:p>
        </w:tc>
        <w:tc>
          <w:tcPr>
            <w:tcW w:w="2970" w:type="dxa"/>
            <w:tcBorders>
              <w:top w:val="single" w:sz="4" w:space="0" w:color="000000"/>
              <w:left w:val="single" w:sz="4" w:space="0" w:color="auto"/>
              <w:bottom w:val="single" w:sz="4" w:space="0" w:color="000000"/>
              <w:right w:val="single" w:sz="4" w:space="0" w:color="auto"/>
            </w:tcBorders>
            <w:shd w:val="clear" w:color="auto" w:fill="auto"/>
          </w:tcPr>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lastRenderedPageBreak/>
              <w:t>Nakikiisa k aba sa gawain ng aralin?</w:t>
            </w:r>
          </w:p>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lastRenderedPageBreak/>
              <w:t>Masaya k aba sa gawaing inyong ginawa?</w:t>
            </w:r>
          </w:p>
        </w:tc>
        <w:tc>
          <w:tcPr>
            <w:tcW w:w="3060" w:type="dxa"/>
            <w:tcBorders>
              <w:top w:val="single" w:sz="4" w:space="0" w:color="000000"/>
              <w:left w:val="single" w:sz="4" w:space="0" w:color="auto"/>
              <w:bottom w:val="single" w:sz="4" w:space="0" w:color="000000"/>
              <w:right w:val="single" w:sz="4" w:space="0" w:color="auto"/>
            </w:tcBorders>
            <w:shd w:val="clear" w:color="auto" w:fill="auto"/>
          </w:tcPr>
          <w:p w:rsidR="00A50E08" w:rsidRPr="00A50E08" w:rsidRDefault="00A50E08" w:rsidP="00A50E08">
            <w:pPr>
              <w:rPr>
                <w:rFonts w:asciiTheme="minorHAnsi" w:hAnsiTheme="minorHAnsi" w:cstheme="minorHAnsi"/>
                <w:sz w:val="20"/>
                <w:szCs w:val="20"/>
              </w:rPr>
            </w:pPr>
          </w:p>
        </w:tc>
        <w:tc>
          <w:tcPr>
            <w:tcW w:w="3281" w:type="dxa"/>
            <w:tcBorders>
              <w:top w:val="single" w:sz="4" w:space="0" w:color="000000"/>
              <w:left w:val="single" w:sz="4" w:space="0" w:color="auto"/>
              <w:bottom w:val="single" w:sz="4" w:space="0" w:color="000000"/>
              <w:right w:val="single" w:sz="4" w:space="0" w:color="auto"/>
            </w:tcBorders>
            <w:shd w:val="clear" w:color="auto" w:fill="auto"/>
          </w:tcPr>
          <w:p w:rsidR="00A50E08" w:rsidRPr="00A50E08" w:rsidRDefault="00A50E08" w:rsidP="00A50E08">
            <w:pPr>
              <w:rPr>
                <w:rFonts w:asciiTheme="minorHAnsi" w:hAnsiTheme="minorHAnsi" w:cstheme="minorHAnsi"/>
                <w:sz w:val="20"/>
                <w:szCs w:val="20"/>
              </w:rPr>
            </w:pPr>
          </w:p>
        </w:tc>
        <w:tc>
          <w:tcPr>
            <w:tcW w:w="3222" w:type="dxa"/>
            <w:tcBorders>
              <w:top w:val="single" w:sz="4" w:space="0" w:color="000000"/>
              <w:left w:val="single" w:sz="4" w:space="0" w:color="auto"/>
              <w:bottom w:val="single" w:sz="4" w:space="0" w:color="000000"/>
              <w:right w:val="single" w:sz="4" w:space="0" w:color="auto"/>
            </w:tcBorders>
            <w:shd w:val="clear" w:color="auto" w:fill="auto"/>
          </w:tcPr>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Pagtatala ng nakuhang iskor.</w:t>
            </w:r>
          </w:p>
        </w:tc>
      </w:tr>
      <w:tr w:rsidR="00A50E08" w:rsidRPr="00A50E08" w:rsidTr="00A50E08">
        <w:tc>
          <w:tcPr>
            <w:tcW w:w="2677" w:type="dxa"/>
            <w:shd w:val="clear" w:color="auto" w:fill="auto"/>
            <w:vAlign w:val="center"/>
          </w:tcPr>
          <w:p w:rsidR="00A50E08" w:rsidRPr="00A50E08" w:rsidRDefault="00A50E08" w:rsidP="00A50E08">
            <w:pPr>
              <w:pStyle w:val="ListParagraph"/>
              <w:ind w:left="0"/>
              <w:rPr>
                <w:rFonts w:asciiTheme="minorHAnsi" w:hAnsiTheme="minorHAnsi" w:cstheme="minorHAnsi"/>
                <w:sz w:val="20"/>
                <w:szCs w:val="20"/>
              </w:rPr>
            </w:pPr>
            <w:r w:rsidRPr="00A50E08">
              <w:rPr>
                <w:rFonts w:asciiTheme="minorHAnsi" w:hAnsiTheme="minorHAnsi" w:cstheme="minorHAnsi"/>
                <w:sz w:val="20"/>
                <w:szCs w:val="20"/>
              </w:rPr>
              <w:t>H.   Paglalahat ng aralin</w:t>
            </w:r>
          </w:p>
        </w:tc>
        <w:tc>
          <w:tcPr>
            <w:tcW w:w="2970" w:type="dxa"/>
            <w:tcBorders>
              <w:top w:val="single" w:sz="4" w:space="0" w:color="000000"/>
              <w:left w:val="single" w:sz="4" w:space="0" w:color="auto"/>
              <w:bottom w:val="single" w:sz="4" w:space="0" w:color="000000"/>
              <w:right w:val="single" w:sz="4" w:space="0" w:color="auto"/>
            </w:tcBorders>
            <w:shd w:val="clear" w:color="auto" w:fill="auto"/>
          </w:tcPr>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Ang bilang ng mga bagay ay naipapakita ng mas maayos kung gagamitan ng mga larawan nito sa bawat hanay. Mas medaling nabibilang at naikukumpara ang dami ng bagay dahil ito ay nakapngkat ayon sa uri nito.</w:t>
            </w:r>
          </w:p>
          <w:p w:rsidR="00A50E08" w:rsidRPr="00A50E08" w:rsidRDefault="00A50E08" w:rsidP="00A50E08">
            <w:pPr>
              <w:rPr>
                <w:rFonts w:asciiTheme="minorHAnsi" w:hAnsiTheme="minorHAnsi" w:cstheme="minorHAnsi"/>
                <w:sz w:val="20"/>
                <w:szCs w:val="20"/>
              </w:rPr>
            </w:pPr>
          </w:p>
        </w:tc>
        <w:tc>
          <w:tcPr>
            <w:tcW w:w="2970" w:type="dxa"/>
            <w:tcBorders>
              <w:top w:val="single" w:sz="4" w:space="0" w:color="000000"/>
              <w:left w:val="single" w:sz="4" w:space="0" w:color="auto"/>
              <w:bottom w:val="single" w:sz="4" w:space="0" w:color="000000"/>
              <w:right w:val="single" w:sz="4" w:space="0" w:color="auto"/>
            </w:tcBorders>
            <w:shd w:val="clear" w:color="auto" w:fill="auto"/>
          </w:tcPr>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Ang bilang ng mga bagay ay naipapakita ng mas maayos kung gagamitan ng mga larawan nito sa bawat hanay. Mas medaling nabibilang at naikukumpara ang dami ng bagay dahil ito ay nakapngkat ayon sa uri nito.</w:t>
            </w:r>
          </w:p>
          <w:p w:rsidR="00A50E08" w:rsidRPr="00A50E08" w:rsidRDefault="00A50E08" w:rsidP="00A50E08">
            <w:pPr>
              <w:rPr>
                <w:rFonts w:asciiTheme="minorHAnsi" w:hAnsiTheme="minorHAnsi" w:cstheme="minorHAnsi"/>
                <w:sz w:val="20"/>
                <w:szCs w:val="20"/>
              </w:rPr>
            </w:pPr>
          </w:p>
        </w:tc>
        <w:tc>
          <w:tcPr>
            <w:tcW w:w="3060" w:type="dxa"/>
            <w:tcBorders>
              <w:top w:val="single" w:sz="4" w:space="0" w:color="000000"/>
              <w:left w:val="single" w:sz="4" w:space="0" w:color="auto"/>
              <w:bottom w:val="single" w:sz="4" w:space="0" w:color="000000"/>
              <w:right w:val="single" w:sz="4" w:space="0" w:color="auto"/>
            </w:tcBorders>
            <w:shd w:val="clear" w:color="auto" w:fill="auto"/>
          </w:tcPr>
          <w:p w:rsidR="00A50E08" w:rsidRPr="00A50E08" w:rsidRDefault="00A50E08" w:rsidP="00A50E08">
            <w:pPr>
              <w:pStyle w:val="ListParagraph"/>
              <w:ind w:left="72"/>
              <w:rPr>
                <w:rFonts w:asciiTheme="minorHAnsi" w:hAnsiTheme="minorHAnsi" w:cstheme="minorHAnsi"/>
                <w:sz w:val="20"/>
                <w:szCs w:val="20"/>
              </w:rPr>
            </w:pPr>
            <w:r w:rsidRPr="00A50E08">
              <w:rPr>
                <w:rFonts w:asciiTheme="minorHAnsi" w:hAnsiTheme="minorHAnsi" w:cstheme="minorHAnsi"/>
                <w:sz w:val="20"/>
                <w:szCs w:val="20"/>
              </w:rPr>
              <w:t>Ang pagbibilang ay madaling maisasagawa kung ang datos ng mga bagay ay maayos na naipapakita sa talaan gamit ang mga larawan at talaang marka</w:t>
            </w:r>
          </w:p>
        </w:tc>
        <w:tc>
          <w:tcPr>
            <w:tcW w:w="3281" w:type="dxa"/>
            <w:tcBorders>
              <w:top w:val="single" w:sz="4" w:space="0" w:color="000000"/>
              <w:left w:val="single" w:sz="4" w:space="0" w:color="auto"/>
              <w:bottom w:val="single" w:sz="4" w:space="0" w:color="000000"/>
              <w:right w:val="single" w:sz="4" w:space="0" w:color="auto"/>
            </w:tcBorders>
            <w:shd w:val="clear" w:color="auto" w:fill="auto"/>
          </w:tcPr>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Ang pagbibilang ay madaling maisasagawa kung ang datos ng mga bagay ay maayos na naipapakita sa talaan gamit ang mga larawan at talaang marka</w:t>
            </w:r>
          </w:p>
          <w:p w:rsidR="00A50E08" w:rsidRPr="00A50E08" w:rsidRDefault="00A50E08" w:rsidP="00A50E08">
            <w:pPr>
              <w:rPr>
                <w:rFonts w:asciiTheme="minorHAnsi" w:hAnsiTheme="minorHAnsi" w:cstheme="minorHAnsi"/>
                <w:sz w:val="20"/>
                <w:szCs w:val="20"/>
              </w:rPr>
            </w:pPr>
          </w:p>
        </w:tc>
        <w:tc>
          <w:tcPr>
            <w:tcW w:w="3222" w:type="dxa"/>
            <w:tcBorders>
              <w:top w:val="single" w:sz="4" w:space="0" w:color="000000"/>
              <w:left w:val="single" w:sz="4" w:space="0" w:color="auto"/>
              <w:bottom w:val="single" w:sz="4" w:space="0" w:color="000000"/>
              <w:right w:val="single" w:sz="4" w:space="0" w:color="auto"/>
            </w:tcBorders>
            <w:shd w:val="clear" w:color="auto" w:fill="auto"/>
          </w:tcPr>
          <w:p w:rsidR="00A50E08" w:rsidRPr="00A50E08" w:rsidRDefault="00A50E08" w:rsidP="00A50E08">
            <w:pPr>
              <w:rPr>
                <w:rFonts w:asciiTheme="minorHAnsi" w:hAnsiTheme="minorHAnsi" w:cstheme="minorHAnsi"/>
                <w:sz w:val="20"/>
                <w:szCs w:val="20"/>
              </w:rPr>
            </w:pPr>
          </w:p>
        </w:tc>
      </w:tr>
      <w:tr w:rsidR="00A50E08" w:rsidRPr="00A50E08" w:rsidTr="00A50E08">
        <w:tc>
          <w:tcPr>
            <w:tcW w:w="2677" w:type="dxa"/>
            <w:shd w:val="clear" w:color="auto" w:fill="auto"/>
            <w:vAlign w:val="center"/>
          </w:tcPr>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I.  Pagtataya ng aralin</w:t>
            </w:r>
          </w:p>
        </w:tc>
        <w:tc>
          <w:tcPr>
            <w:tcW w:w="2970" w:type="dxa"/>
            <w:tcBorders>
              <w:top w:val="single" w:sz="4" w:space="0" w:color="000000"/>
              <w:left w:val="single" w:sz="4" w:space="0" w:color="auto"/>
              <w:bottom w:val="single" w:sz="4" w:space="0" w:color="000000"/>
              <w:right w:val="single" w:sz="4" w:space="0" w:color="auto"/>
            </w:tcBorders>
            <w:shd w:val="clear" w:color="auto" w:fill="auto"/>
          </w:tcPr>
          <w:p w:rsidR="00A50E08" w:rsidRPr="00A50E08" w:rsidRDefault="00A50E08" w:rsidP="00A50E08">
            <w:pPr>
              <w:pStyle w:val="ListParagraph"/>
              <w:ind w:left="0"/>
              <w:rPr>
                <w:rFonts w:asciiTheme="minorHAnsi" w:hAnsiTheme="minorHAnsi" w:cstheme="minorHAnsi"/>
                <w:sz w:val="20"/>
                <w:szCs w:val="20"/>
              </w:rPr>
            </w:pPr>
            <w:r w:rsidRPr="00A50E08">
              <w:rPr>
                <w:rFonts w:asciiTheme="minorHAnsi" w:hAnsiTheme="minorHAnsi" w:cstheme="minorHAnsi"/>
                <w:sz w:val="20"/>
                <w:szCs w:val="20"/>
              </w:rPr>
              <w:t>Basahin at unawain  ang suliranin. Punan ang talahanayan.</w:t>
            </w:r>
          </w:p>
          <w:p w:rsidR="00A50E08" w:rsidRPr="00A50E08" w:rsidRDefault="00A50E08" w:rsidP="00A50E08">
            <w:pPr>
              <w:pStyle w:val="ListParagraph"/>
              <w:ind w:left="0"/>
              <w:rPr>
                <w:rFonts w:asciiTheme="minorHAnsi" w:hAnsiTheme="minorHAnsi" w:cstheme="minorHAnsi"/>
                <w:sz w:val="20"/>
                <w:szCs w:val="20"/>
              </w:rPr>
            </w:pPr>
          </w:p>
          <w:p w:rsidR="00A50E08" w:rsidRPr="00A50E08" w:rsidRDefault="00A50E08" w:rsidP="00A50E08">
            <w:pPr>
              <w:pStyle w:val="ListParagraph"/>
              <w:ind w:left="0"/>
              <w:rPr>
                <w:rFonts w:asciiTheme="minorHAnsi" w:hAnsiTheme="minorHAnsi" w:cstheme="minorHAnsi"/>
                <w:sz w:val="20"/>
                <w:szCs w:val="20"/>
              </w:rPr>
            </w:pPr>
            <w:r w:rsidRPr="00A50E08">
              <w:rPr>
                <w:rFonts w:asciiTheme="minorHAnsi" w:hAnsiTheme="minorHAnsi" w:cstheme="minorHAnsi"/>
                <w:sz w:val="20"/>
                <w:szCs w:val="20"/>
              </w:rPr>
              <w:tab/>
              <w:t>Tiningnan ng guro ang art kit ng mga bata . Nakita niya na may sampung lapis, pitong gunting, dalawang krayola, at apat na glue. Ipakita ang bilang ng mga kagamitan na nasa art kit gamit ang talahanayan at pictograp.</w:t>
            </w:r>
          </w:p>
          <w:p w:rsidR="00A50E08" w:rsidRPr="00A50E08" w:rsidRDefault="00A50E08" w:rsidP="00A50E08">
            <w:pPr>
              <w:pStyle w:val="ListParagraph"/>
              <w:rPr>
                <w:rFonts w:asciiTheme="minorHAnsi" w:hAnsiTheme="minorHAnsi" w:cstheme="minorHAnsi"/>
                <w:sz w:val="20"/>
                <w:szCs w:val="20"/>
              </w:rPr>
            </w:pPr>
          </w:p>
          <w:tbl>
            <w:tblPr>
              <w:tblStyle w:val="TableGrid"/>
              <w:tblpPr w:leftFromText="180" w:rightFromText="180" w:vertAnchor="text" w:horzAnchor="margin" w:tblpY="-53"/>
              <w:tblW w:w="2556" w:type="dxa"/>
              <w:tblLayout w:type="fixed"/>
              <w:tblLook w:val="04A0" w:firstRow="1" w:lastRow="0" w:firstColumn="1" w:lastColumn="0" w:noHBand="0" w:noVBand="1"/>
            </w:tblPr>
            <w:tblGrid>
              <w:gridCol w:w="852"/>
              <w:gridCol w:w="852"/>
              <w:gridCol w:w="852"/>
            </w:tblGrid>
            <w:tr w:rsidR="00A50E08" w:rsidRPr="00A50E08" w:rsidTr="008D6624">
              <w:trPr>
                <w:trHeight w:val="383"/>
              </w:trPr>
              <w:tc>
                <w:tcPr>
                  <w:tcW w:w="852" w:type="dxa"/>
                </w:tcPr>
                <w:p w:rsidR="00A50E08" w:rsidRPr="00A50E08" w:rsidRDefault="00A50E08" w:rsidP="00A50E08">
                  <w:pPr>
                    <w:rPr>
                      <w:rFonts w:asciiTheme="minorHAnsi" w:hAnsiTheme="minorHAnsi" w:cstheme="minorHAnsi"/>
                      <w:b/>
                      <w:sz w:val="20"/>
                      <w:szCs w:val="20"/>
                    </w:rPr>
                  </w:pPr>
                  <w:r w:rsidRPr="00A50E08">
                    <w:rPr>
                      <w:rFonts w:asciiTheme="minorHAnsi" w:hAnsiTheme="minorHAnsi" w:cstheme="minorHAnsi"/>
                      <w:b/>
                      <w:sz w:val="20"/>
                      <w:szCs w:val="20"/>
                    </w:rPr>
                    <w:t>Mga gamit na nasa Art Kit</w:t>
                  </w:r>
                </w:p>
              </w:tc>
              <w:tc>
                <w:tcPr>
                  <w:tcW w:w="852" w:type="dxa"/>
                </w:tcPr>
                <w:p w:rsidR="00A50E08" w:rsidRPr="00A50E08" w:rsidRDefault="00A50E08" w:rsidP="00A50E08">
                  <w:pPr>
                    <w:rPr>
                      <w:rFonts w:asciiTheme="minorHAnsi" w:hAnsiTheme="minorHAnsi" w:cstheme="minorHAnsi"/>
                      <w:b/>
                      <w:sz w:val="20"/>
                      <w:szCs w:val="20"/>
                    </w:rPr>
                  </w:pPr>
                  <w:r w:rsidRPr="00A50E08">
                    <w:rPr>
                      <w:rFonts w:asciiTheme="minorHAnsi" w:hAnsiTheme="minorHAnsi" w:cstheme="minorHAnsi"/>
                      <w:b/>
                      <w:sz w:val="20"/>
                      <w:szCs w:val="20"/>
                    </w:rPr>
                    <w:t>Larawan</w:t>
                  </w:r>
                </w:p>
              </w:tc>
              <w:tc>
                <w:tcPr>
                  <w:tcW w:w="852" w:type="dxa"/>
                </w:tcPr>
                <w:p w:rsidR="00A50E08" w:rsidRPr="00A50E08" w:rsidRDefault="00A50E08" w:rsidP="00A50E08">
                  <w:pPr>
                    <w:rPr>
                      <w:rFonts w:asciiTheme="minorHAnsi" w:hAnsiTheme="minorHAnsi" w:cstheme="minorHAnsi"/>
                      <w:b/>
                      <w:sz w:val="20"/>
                      <w:szCs w:val="20"/>
                    </w:rPr>
                  </w:pPr>
                  <w:r w:rsidRPr="00A50E08">
                    <w:rPr>
                      <w:rFonts w:asciiTheme="minorHAnsi" w:hAnsiTheme="minorHAnsi" w:cstheme="minorHAnsi"/>
                      <w:b/>
                      <w:sz w:val="20"/>
                      <w:szCs w:val="20"/>
                    </w:rPr>
                    <w:t>Kabuuang Bilang</w:t>
                  </w:r>
                </w:p>
              </w:tc>
            </w:tr>
            <w:tr w:rsidR="00A50E08" w:rsidRPr="00A50E08" w:rsidTr="008D6624">
              <w:trPr>
                <w:trHeight w:val="357"/>
              </w:trPr>
              <w:tc>
                <w:tcPr>
                  <w:tcW w:w="852" w:type="dxa"/>
                </w:tcPr>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1.</w:t>
                  </w:r>
                </w:p>
              </w:tc>
              <w:tc>
                <w:tcPr>
                  <w:tcW w:w="852" w:type="dxa"/>
                </w:tcPr>
                <w:p w:rsidR="00A50E08" w:rsidRPr="00A50E08" w:rsidRDefault="00A50E08" w:rsidP="00A50E08">
                  <w:pPr>
                    <w:rPr>
                      <w:rFonts w:asciiTheme="minorHAnsi" w:hAnsiTheme="minorHAnsi" w:cstheme="minorHAnsi"/>
                      <w:sz w:val="20"/>
                      <w:szCs w:val="20"/>
                    </w:rPr>
                  </w:pPr>
                </w:p>
              </w:tc>
              <w:tc>
                <w:tcPr>
                  <w:tcW w:w="852" w:type="dxa"/>
                </w:tcPr>
                <w:p w:rsidR="00A50E08" w:rsidRPr="00A50E08" w:rsidRDefault="00A50E08" w:rsidP="00A50E08">
                  <w:pPr>
                    <w:rPr>
                      <w:rFonts w:asciiTheme="minorHAnsi" w:hAnsiTheme="minorHAnsi" w:cstheme="minorHAnsi"/>
                      <w:sz w:val="20"/>
                      <w:szCs w:val="20"/>
                    </w:rPr>
                  </w:pPr>
                </w:p>
              </w:tc>
            </w:tr>
            <w:tr w:rsidR="00A50E08" w:rsidRPr="00A50E08" w:rsidTr="008D6624">
              <w:trPr>
                <w:trHeight w:val="357"/>
              </w:trPr>
              <w:tc>
                <w:tcPr>
                  <w:tcW w:w="852" w:type="dxa"/>
                </w:tcPr>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2.</w:t>
                  </w:r>
                </w:p>
              </w:tc>
              <w:tc>
                <w:tcPr>
                  <w:tcW w:w="852" w:type="dxa"/>
                </w:tcPr>
                <w:p w:rsidR="00A50E08" w:rsidRPr="00A50E08" w:rsidRDefault="00A50E08" w:rsidP="00A50E08">
                  <w:pPr>
                    <w:rPr>
                      <w:rFonts w:asciiTheme="minorHAnsi" w:hAnsiTheme="minorHAnsi" w:cstheme="minorHAnsi"/>
                      <w:sz w:val="20"/>
                      <w:szCs w:val="20"/>
                    </w:rPr>
                  </w:pPr>
                </w:p>
              </w:tc>
              <w:tc>
                <w:tcPr>
                  <w:tcW w:w="852" w:type="dxa"/>
                </w:tcPr>
                <w:p w:rsidR="00A50E08" w:rsidRPr="00A50E08" w:rsidRDefault="00A50E08" w:rsidP="00A50E08">
                  <w:pPr>
                    <w:rPr>
                      <w:rFonts w:asciiTheme="minorHAnsi" w:hAnsiTheme="minorHAnsi" w:cstheme="minorHAnsi"/>
                      <w:sz w:val="20"/>
                      <w:szCs w:val="20"/>
                    </w:rPr>
                  </w:pPr>
                </w:p>
              </w:tc>
            </w:tr>
            <w:tr w:rsidR="00A50E08" w:rsidRPr="00A50E08" w:rsidTr="008D6624">
              <w:trPr>
                <w:trHeight w:val="383"/>
              </w:trPr>
              <w:tc>
                <w:tcPr>
                  <w:tcW w:w="852" w:type="dxa"/>
                </w:tcPr>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3.</w:t>
                  </w:r>
                </w:p>
              </w:tc>
              <w:tc>
                <w:tcPr>
                  <w:tcW w:w="852" w:type="dxa"/>
                </w:tcPr>
                <w:p w:rsidR="00A50E08" w:rsidRPr="00A50E08" w:rsidRDefault="00A50E08" w:rsidP="00A50E08">
                  <w:pPr>
                    <w:rPr>
                      <w:rFonts w:asciiTheme="minorHAnsi" w:hAnsiTheme="minorHAnsi" w:cstheme="minorHAnsi"/>
                      <w:sz w:val="20"/>
                      <w:szCs w:val="20"/>
                    </w:rPr>
                  </w:pPr>
                </w:p>
              </w:tc>
              <w:tc>
                <w:tcPr>
                  <w:tcW w:w="852" w:type="dxa"/>
                </w:tcPr>
                <w:p w:rsidR="00A50E08" w:rsidRPr="00A50E08" w:rsidRDefault="00A50E08" w:rsidP="00A50E08">
                  <w:pPr>
                    <w:rPr>
                      <w:rFonts w:asciiTheme="minorHAnsi" w:hAnsiTheme="minorHAnsi" w:cstheme="minorHAnsi"/>
                      <w:sz w:val="20"/>
                      <w:szCs w:val="20"/>
                    </w:rPr>
                  </w:pPr>
                </w:p>
              </w:tc>
            </w:tr>
            <w:tr w:rsidR="00A50E08" w:rsidRPr="00A50E08" w:rsidTr="008D6624">
              <w:trPr>
                <w:trHeight w:val="357"/>
              </w:trPr>
              <w:tc>
                <w:tcPr>
                  <w:tcW w:w="852" w:type="dxa"/>
                </w:tcPr>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4.</w:t>
                  </w:r>
                </w:p>
              </w:tc>
              <w:tc>
                <w:tcPr>
                  <w:tcW w:w="852" w:type="dxa"/>
                </w:tcPr>
                <w:p w:rsidR="00A50E08" w:rsidRPr="00A50E08" w:rsidRDefault="00A50E08" w:rsidP="00A50E08">
                  <w:pPr>
                    <w:rPr>
                      <w:rFonts w:asciiTheme="minorHAnsi" w:hAnsiTheme="minorHAnsi" w:cstheme="minorHAnsi"/>
                      <w:sz w:val="20"/>
                      <w:szCs w:val="20"/>
                    </w:rPr>
                  </w:pPr>
                </w:p>
              </w:tc>
              <w:tc>
                <w:tcPr>
                  <w:tcW w:w="852" w:type="dxa"/>
                </w:tcPr>
                <w:p w:rsidR="00A50E08" w:rsidRPr="00A50E08" w:rsidRDefault="00A50E08" w:rsidP="00A50E08">
                  <w:pPr>
                    <w:rPr>
                      <w:rFonts w:asciiTheme="minorHAnsi" w:hAnsiTheme="minorHAnsi" w:cstheme="minorHAnsi"/>
                      <w:sz w:val="20"/>
                      <w:szCs w:val="20"/>
                    </w:rPr>
                  </w:pPr>
                </w:p>
              </w:tc>
            </w:tr>
          </w:tbl>
          <w:p w:rsidR="00A50E08" w:rsidRPr="00A50E08" w:rsidRDefault="00A50E08" w:rsidP="00A50E08">
            <w:pPr>
              <w:rPr>
                <w:rFonts w:asciiTheme="minorHAnsi" w:hAnsiTheme="minorHAnsi" w:cstheme="minorHAnsi"/>
                <w:sz w:val="20"/>
                <w:szCs w:val="20"/>
              </w:rPr>
            </w:pPr>
          </w:p>
        </w:tc>
        <w:tc>
          <w:tcPr>
            <w:tcW w:w="2970" w:type="dxa"/>
            <w:tcBorders>
              <w:top w:val="single" w:sz="4" w:space="0" w:color="000000"/>
              <w:left w:val="single" w:sz="4" w:space="0" w:color="auto"/>
              <w:bottom w:val="single" w:sz="4" w:space="0" w:color="000000"/>
              <w:right w:val="single" w:sz="4" w:space="0" w:color="auto"/>
            </w:tcBorders>
            <w:shd w:val="clear" w:color="auto" w:fill="auto"/>
          </w:tcPr>
          <w:p w:rsidR="00A50E08" w:rsidRPr="00A50E08" w:rsidRDefault="00A50E08" w:rsidP="00A50E08">
            <w:pPr>
              <w:ind w:firstLine="720"/>
              <w:rPr>
                <w:rFonts w:asciiTheme="minorHAnsi" w:hAnsiTheme="minorHAnsi" w:cstheme="minorHAnsi"/>
                <w:sz w:val="20"/>
                <w:szCs w:val="20"/>
              </w:rPr>
            </w:pPr>
            <w:r w:rsidRPr="00A50E08">
              <w:rPr>
                <w:rFonts w:asciiTheme="minorHAnsi" w:hAnsiTheme="minorHAnsi" w:cstheme="minorHAnsi"/>
                <w:sz w:val="20"/>
                <w:szCs w:val="20"/>
              </w:rPr>
              <w:t>Tingnan ang larawan ng tindahan ng prutas. Punan ang talahanayan sa pamamagitan ng pagguhit ng mga prutas na nasa larawan.</w:t>
            </w:r>
          </w:p>
          <w:p w:rsidR="00A50E08" w:rsidRPr="00A50E08" w:rsidRDefault="00A50E08" w:rsidP="00A50E08">
            <w:pPr>
              <w:jc w:val="both"/>
              <w:rPr>
                <w:rFonts w:asciiTheme="minorHAnsi" w:hAnsiTheme="minorHAnsi" w:cstheme="minorHAnsi"/>
                <w:sz w:val="20"/>
                <w:szCs w:val="20"/>
              </w:rPr>
            </w:pPr>
            <w:r w:rsidRPr="00A50E08">
              <w:rPr>
                <w:rFonts w:asciiTheme="minorHAnsi" w:hAnsiTheme="minorHAnsi" w:cstheme="minorHAnsi"/>
                <w:noProof/>
                <w:sz w:val="20"/>
                <w:szCs w:val="20"/>
              </w:rPr>
              <w:drawing>
                <wp:anchor distT="0" distB="0" distL="114300" distR="114300" simplePos="0" relativeHeight="251662336" behindDoc="0" locked="0" layoutInCell="1" allowOverlap="1">
                  <wp:simplePos x="0" y="0"/>
                  <wp:positionH relativeFrom="column">
                    <wp:posOffset>-1270</wp:posOffset>
                  </wp:positionH>
                  <wp:positionV relativeFrom="paragraph">
                    <wp:posOffset>57150</wp:posOffset>
                  </wp:positionV>
                  <wp:extent cx="1721485" cy="2113280"/>
                  <wp:effectExtent l="0" t="0" r="0" b="1270"/>
                  <wp:wrapSquare wrapText="bothSides"/>
                  <wp:docPr id="3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25763" t="28616" r="25085" b="20151"/>
                          <a:stretch/>
                        </pic:blipFill>
                        <pic:spPr bwMode="auto">
                          <a:xfrm>
                            <a:off x="0" y="0"/>
                            <a:ext cx="1721485" cy="2113280"/>
                          </a:xfrm>
                          <a:prstGeom prst="rect">
                            <a:avLst/>
                          </a:prstGeom>
                          <a:ln>
                            <a:noFill/>
                          </a:ln>
                          <a:extLst>
                            <a:ext uri="{53640926-AAD7-44D8-BBD7-CCE9431645EC}">
                              <a14:shadowObscured xmlns:a14="http://schemas.microsoft.com/office/drawing/2010/main"/>
                            </a:ext>
                          </a:extLst>
                        </pic:spPr>
                      </pic:pic>
                    </a:graphicData>
                  </a:graphic>
                </wp:anchor>
              </w:drawing>
            </w:r>
          </w:p>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noProof/>
                <w:sz w:val="20"/>
                <w:szCs w:val="20"/>
              </w:rPr>
              <w:drawing>
                <wp:inline distT="0" distB="0" distL="0" distR="0">
                  <wp:extent cx="1514902" cy="1920506"/>
                  <wp:effectExtent l="0" t="0" r="9525" b="3810"/>
                  <wp:docPr id="3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21212" t="28957" r="20833" b="15512"/>
                          <a:stretch/>
                        </pic:blipFill>
                        <pic:spPr bwMode="auto">
                          <a:xfrm>
                            <a:off x="0" y="0"/>
                            <a:ext cx="1525346" cy="1933747"/>
                          </a:xfrm>
                          <a:prstGeom prst="rect">
                            <a:avLst/>
                          </a:prstGeom>
                          <a:ln>
                            <a:noFill/>
                          </a:ln>
                          <a:extLst>
                            <a:ext uri="{53640926-AAD7-44D8-BBD7-CCE9431645EC}">
                              <a14:shadowObscured xmlns:a14="http://schemas.microsoft.com/office/drawing/2010/main"/>
                            </a:ext>
                          </a:extLst>
                        </pic:spPr>
                      </pic:pic>
                    </a:graphicData>
                  </a:graphic>
                </wp:inline>
              </w:drawing>
            </w:r>
          </w:p>
          <w:p w:rsidR="00A50E08" w:rsidRPr="00A50E08" w:rsidRDefault="00A50E08" w:rsidP="00A50E08">
            <w:pPr>
              <w:rPr>
                <w:rFonts w:asciiTheme="minorHAnsi" w:hAnsiTheme="minorHAnsi" w:cstheme="minorHAnsi"/>
                <w:sz w:val="20"/>
                <w:szCs w:val="20"/>
              </w:rPr>
            </w:pPr>
          </w:p>
        </w:tc>
        <w:tc>
          <w:tcPr>
            <w:tcW w:w="3060" w:type="dxa"/>
            <w:tcBorders>
              <w:top w:val="single" w:sz="4" w:space="0" w:color="000000"/>
              <w:left w:val="single" w:sz="4" w:space="0" w:color="auto"/>
              <w:bottom w:val="single" w:sz="4" w:space="0" w:color="000000"/>
              <w:right w:val="single" w:sz="4" w:space="0" w:color="auto"/>
            </w:tcBorders>
            <w:shd w:val="clear" w:color="auto" w:fill="auto"/>
          </w:tcPr>
          <w:p w:rsidR="00A50E08" w:rsidRPr="00A50E08" w:rsidRDefault="00A50E08" w:rsidP="00A50E08">
            <w:pPr>
              <w:ind w:left="72"/>
              <w:rPr>
                <w:rFonts w:asciiTheme="minorHAnsi" w:hAnsiTheme="minorHAnsi" w:cstheme="minorHAnsi"/>
                <w:sz w:val="20"/>
                <w:szCs w:val="20"/>
              </w:rPr>
            </w:pPr>
            <w:r w:rsidRPr="00A50E08">
              <w:rPr>
                <w:rFonts w:asciiTheme="minorHAnsi" w:hAnsiTheme="minorHAnsi" w:cstheme="minorHAnsi"/>
                <w:sz w:val="20"/>
                <w:szCs w:val="20"/>
              </w:rPr>
              <w:lastRenderedPageBreak/>
              <w:t>Bukod sa mga punong-kahoy, may mga alagang hayop din si Mang Andres. Punan ang talaan ng angkop na bilang upang malaman kung aling grupo ng hayop ang may pinakamarami.</w:t>
            </w:r>
          </w:p>
          <w:p w:rsidR="00A50E08" w:rsidRPr="00A50E08" w:rsidRDefault="00A50E08" w:rsidP="00A50E08">
            <w:pPr>
              <w:ind w:left="72"/>
              <w:rPr>
                <w:rFonts w:asciiTheme="minorHAnsi" w:hAnsiTheme="minorHAnsi" w:cstheme="minorHAnsi"/>
                <w:sz w:val="20"/>
                <w:szCs w:val="20"/>
              </w:rPr>
            </w:pPr>
            <w:r w:rsidRPr="00A50E08">
              <w:rPr>
                <w:rFonts w:asciiTheme="minorHAnsi" w:hAnsiTheme="minorHAnsi" w:cstheme="minorHAnsi"/>
                <w:noProof/>
                <w:sz w:val="20"/>
                <w:szCs w:val="20"/>
              </w:rPr>
              <w:drawing>
                <wp:inline distT="0" distB="0" distL="0" distR="0">
                  <wp:extent cx="1446663" cy="1815152"/>
                  <wp:effectExtent l="0" t="0" r="1270" b="0"/>
                  <wp:docPr id="3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27627" t="28276" r="26069" b="19601"/>
                          <a:stretch/>
                        </pic:blipFill>
                        <pic:spPr bwMode="auto">
                          <a:xfrm>
                            <a:off x="0" y="0"/>
                            <a:ext cx="1446631" cy="1815112"/>
                          </a:xfrm>
                          <a:prstGeom prst="rect">
                            <a:avLst/>
                          </a:prstGeom>
                          <a:ln>
                            <a:noFill/>
                          </a:ln>
                          <a:extLst>
                            <a:ext uri="{53640926-AAD7-44D8-BBD7-CCE9431645EC}">
                              <a14:shadowObscured xmlns:a14="http://schemas.microsoft.com/office/drawing/2010/main"/>
                            </a:ext>
                          </a:extLst>
                        </pic:spPr>
                      </pic:pic>
                    </a:graphicData>
                  </a:graphic>
                </wp:inline>
              </w:drawing>
            </w:r>
          </w:p>
          <w:p w:rsidR="00A50E08" w:rsidRPr="00A50E08" w:rsidRDefault="00A50E08" w:rsidP="00A50E08">
            <w:pPr>
              <w:rPr>
                <w:rFonts w:asciiTheme="minorHAnsi" w:hAnsiTheme="minorHAnsi" w:cstheme="minorHAnsi"/>
                <w:sz w:val="20"/>
                <w:szCs w:val="20"/>
              </w:rPr>
            </w:pPr>
          </w:p>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noProof/>
                <w:sz w:val="20"/>
                <w:szCs w:val="20"/>
              </w:rPr>
              <w:drawing>
                <wp:inline distT="0" distB="0" distL="0" distR="0">
                  <wp:extent cx="1528549" cy="1241947"/>
                  <wp:effectExtent l="0" t="0" r="0" b="0"/>
                  <wp:docPr id="34"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28889" t="30320" r="29259" b="33909"/>
                          <a:stretch/>
                        </pic:blipFill>
                        <pic:spPr bwMode="auto">
                          <a:xfrm>
                            <a:off x="0" y="0"/>
                            <a:ext cx="1533125" cy="1245665"/>
                          </a:xfrm>
                          <a:prstGeom prst="rect">
                            <a:avLst/>
                          </a:prstGeom>
                          <a:ln>
                            <a:noFill/>
                          </a:ln>
                          <a:extLst>
                            <a:ext uri="{53640926-AAD7-44D8-BBD7-CCE9431645EC}">
                              <a14:shadowObscured xmlns:a14="http://schemas.microsoft.com/office/drawing/2010/main"/>
                            </a:ext>
                          </a:extLst>
                        </pic:spPr>
                      </pic:pic>
                    </a:graphicData>
                  </a:graphic>
                </wp:inline>
              </w:drawing>
            </w:r>
          </w:p>
          <w:p w:rsidR="00A50E08" w:rsidRPr="00A50E08" w:rsidRDefault="00A50E08" w:rsidP="00A50E08">
            <w:pPr>
              <w:rPr>
                <w:rFonts w:asciiTheme="minorHAnsi" w:hAnsiTheme="minorHAnsi" w:cstheme="minorHAnsi"/>
                <w:sz w:val="20"/>
                <w:szCs w:val="20"/>
              </w:rPr>
            </w:pPr>
          </w:p>
        </w:tc>
        <w:tc>
          <w:tcPr>
            <w:tcW w:w="3281" w:type="dxa"/>
            <w:tcBorders>
              <w:top w:val="single" w:sz="4" w:space="0" w:color="000000"/>
              <w:left w:val="single" w:sz="4" w:space="0" w:color="auto"/>
              <w:bottom w:val="single" w:sz="4" w:space="0" w:color="000000"/>
              <w:right w:val="single" w:sz="4" w:space="0" w:color="auto"/>
            </w:tcBorders>
            <w:shd w:val="clear" w:color="auto" w:fill="auto"/>
          </w:tcPr>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t>Itanong sa 20 mong kaklase kung ano ang</w:t>
            </w:r>
          </w:p>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t>paborito nilang kulay. Itala ang iyong sagot sa</w:t>
            </w:r>
          </w:p>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t>talaang nasa ibaba. Sipiin sa inyong kuwaderno</w:t>
            </w:r>
          </w:p>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t>ang talahanayan</w:t>
            </w:r>
          </w:p>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Paboritong kulay ng mga mag-aaral</w:t>
            </w:r>
          </w:p>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noProof/>
                <w:sz w:val="20"/>
                <w:szCs w:val="20"/>
              </w:rPr>
              <w:drawing>
                <wp:inline distT="0" distB="0" distL="0" distR="0">
                  <wp:extent cx="1496290" cy="1710047"/>
                  <wp:effectExtent l="0" t="0" r="8890" b="5080"/>
                  <wp:docPr id="35"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28075" t="31342" r="25667" b="19324"/>
                          <a:stretch/>
                        </pic:blipFill>
                        <pic:spPr bwMode="auto">
                          <a:xfrm>
                            <a:off x="0" y="0"/>
                            <a:ext cx="1503209" cy="1717954"/>
                          </a:xfrm>
                          <a:prstGeom prst="rect">
                            <a:avLst/>
                          </a:prstGeom>
                          <a:ln>
                            <a:noFill/>
                          </a:ln>
                          <a:extLst>
                            <a:ext uri="{53640926-AAD7-44D8-BBD7-CCE9431645EC}">
                              <a14:shadowObscured xmlns:a14="http://schemas.microsoft.com/office/drawing/2010/main"/>
                            </a:ext>
                          </a:extLst>
                        </pic:spPr>
                      </pic:pic>
                    </a:graphicData>
                  </a:graphic>
                </wp:inline>
              </w:drawing>
            </w:r>
          </w:p>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t>Sagutin ang mga tanong</w:t>
            </w:r>
          </w:p>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t>1. Ilang bata ang pumili ng pula? Berde? Rosas?</w:t>
            </w:r>
          </w:p>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t>2. Ilan ang dami ng batang pumili ng asul kaysa sa</w:t>
            </w:r>
          </w:p>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t>kahel?</w:t>
            </w:r>
          </w:p>
          <w:p w:rsidR="00A50E08" w:rsidRPr="00A50E08" w:rsidRDefault="00A50E08" w:rsidP="00A50E08">
            <w:pPr>
              <w:autoSpaceDE w:val="0"/>
              <w:autoSpaceDN w:val="0"/>
              <w:adjustRightInd w:val="0"/>
              <w:rPr>
                <w:rFonts w:asciiTheme="minorHAnsi" w:hAnsiTheme="minorHAnsi" w:cstheme="minorHAnsi"/>
                <w:sz w:val="20"/>
                <w:szCs w:val="20"/>
              </w:rPr>
            </w:pPr>
            <w:r w:rsidRPr="00A50E08">
              <w:rPr>
                <w:rFonts w:asciiTheme="minorHAnsi" w:hAnsiTheme="minorHAnsi" w:cstheme="minorHAnsi"/>
                <w:sz w:val="20"/>
                <w:szCs w:val="20"/>
              </w:rPr>
              <w:t>3. Aling kulay ang pinakapaboritong pinili ng mga</w:t>
            </w:r>
          </w:p>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bata?</w:t>
            </w:r>
          </w:p>
          <w:p w:rsidR="00A50E08" w:rsidRPr="00A50E08" w:rsidRDefault="00A50E08" w:rsidP="00A50E08">
            <w:pPr>
              <w:rPr>
                <w:rFonts w:asciiTheme="minorHAnsi" w:hAnsiTheme="minorHAnsi" w:cstheme="minorHAnsi"/>
                <w:sz w:val="20"/>
                <w:szCs w:val="20"/>
              </w:rPr>
            </w:pPr>
          </w:p>
        </w:tc>
        <w:tc>
          <w:tcPr>
            <w:tcW w:w="3222" w:type="dxa"/>
            <w:tcBorders>
              <w:top w:val="single" w:sz="4" w:space="0" w:color="000000"/>
              <w:left w:val="single" w:sz="4" w:space="0" w:color="auto"/>
              <w:bottom w:val="single" w:sz="4" w:space="0" w:color="000000"/>
              <w:right w:val="single" w:sz="4" w:space="0" w:color="auto"/>
            </w:tcBorders>
            <w:shd w:val="clear" w:color="auto" w:fill="auto"/>
          </w:tcPr>
          <w:p w:rsidR="00A50E08" w:rsidRPr="00A50E08" w:rsidRDefault="00A50E08" w:rsidP="00A50E08">
            <w:pPr>
              <w:rPr>
                <w:rFonts w:asciiTheme="minorHAnsi" w:hAnsiTheme="minorHAnsi" w:cstheme="minorHAnsi"/>
                <w:sz w:val="20"/>
                <w:szCs w:val="20"/>
              </w:rPr>
            </w:pPr>
          </w:p>
        </w:tc>
      </w:tr>
      <w:tr w:rsidR="00A50E08" w:rsidRPr="00A50E08" w:rsidTr="00A50E08">
        <w:tc>
          <w:tcPr>
            <w:tcW w:w="2677" w:type="dxa"/>
            <w:shd w:val="clear" w:color="auto" w:fill="auto"/>
            <w:vAlign w:val="center"/>
          </w:tcPr>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J.Karagdagang gawain para sa takdang-aralin at remediation</w:t>
            </w:r>
          </w:p>
        </w:tc>
        <w:tc>
          <w:tcPr>
            <w:tcW w:w="2970" w:type="dxa"/>
            <w:tcBorders>
              <w:top w:val="single" w:sz="4" w:space="0" w:color="000000"/>
              <w:left w:val="single" w:sz="4" w:space="0" w:color="auto"/>
              <w:bottom w:val="single" w:sz="4" w:space="0" w:color="000000"/>
              <w:right w:val="single" w:sz="4" w:space="0" w:color="auto"/>
            </w:tcBorders>
            <w:shd w:val="clear" w:color="auto" w:fill="auto"/>
          </w:tcPr>
          <w:p w:rsidR="00A50E08" w:rsidRPr="00A50E08" w:rsidRDefault="00A50E08" w:rsidP="00A50E08">
            <w:pPr>
              <w:ind w:firstLine="720"/>
              <w:rPr>
                <w:rFonts w:asciiTheme="minorHAnsi" w:hAnsiTheme="minorHAnsi" w:cstheme="minorHAnsi"/>
                <w:sz w:val="20"/>
                <w:szCs w:val="20"/>
              </w:rPr>
            </w:pPr>
            <w:r w:rsidRPr="00A50E08">
              <w:rPr>
                <w:rFonts w:asciiTheme="minorHAnsi" w:hAnsiTheme="minorHAnsi" w:cstheme="minorHAnsi"/>
                <w:sz w:val="20"/>
                <w:szCs w:val="20"/>
              </w:rPr>
              <w:t>Punan ang talahanayan ng impormasyon ukol sa paboritong prutas ng bawat miyembro ng pamilya</w:t>
            </w:r>
          </w:p>
          <w:tbl>
            <w:tblPr>
              <w:tblStyle w:val="TableGrid"/>
              <w:tblW w:w="0" w:type="auto"/>
              <w:tblLayout w:type="fixed"/>
              <w:tblLook w:val="04A0" w:firstRow="1" w:lastRow="0" w:firstColumn="1" w:lastColumn="0" w:noHBand="0" w:noVBand="1"/>
            </w:tblPr>
            <w:tblGrid>
              <w:gridCol w:w="806"/>
              <w:gridCol w:w="806"/>
              <w:gridCol w:w="806"/>
            </w:tblGrid>
            <w:tr w:rsidR="00A50E08" w:rsidRPr="00A50E08" w:rsidTr="008D6624">
              <w:trPr>
                <w:trHeight w:val="305"/>
              </w:trPr>
              <w:tc>
                <w:tcPr>
                  <w:tcW w:w="806" w:type="dxa"/>
                </w:tcPr>
                <w:p w:rsidR="00A50E08" w:rsidRPr="00A50E08" w:rsidRDefault="00A50E08" w:rsidP="00A26F76">
                  <w:pPr>
                    <w:framePr w:hSpace="180" w:wrap="around" w:vAnchor="text" w:hAnchor="margin" w:x="-342" w:y="200"/>
                    <w:jc w:val="center"/>
                    <w:rPr>
                      <w:rFonts w:asciiTheme="minorHAnsi" w:hAnsiTheme="minorHAnsi" w:cstheme="minorHAnsi"/>
                      <w:b/>
                      <w:sz w:val="20"/>
                      <w:szCs w:val="20"/>
                    </w:rPr>
                  </w:pPr>
                  <w:r w:rsidRPr="00A50E08">
                    <w:rPr>
                      <w:rFonts w:asciiTheme="minorHAnsi" w:hAnsiTheme="minorHAnsi" w:cstheme="minorHAnsi"/>
                      <w:b/>
                      <w:sz w:val="20"/>
                      <w:szCs w:val="20"/>
                    </w:rPr>
                    <w:t>Prutas</w:t>
                  </w:r>
                </w:p>
              </w:tc>
              <w:tc>
                <w:tcPr>
                  <w:tcW w:w="806" w:type="dxa"/>
                </w:tcPr>
                <w:p w:rsidR="00A50E08" w:rsidRPr="00A50E08" w:rsidRDefault="00A50E08" w:rsidP="00A26F76">
                  <w:pPr>
                    <w:framePr w:hSpace="180" w:wrap="around" w:vAnchor="text" w:hAnchor="margin" w:x="-342" w:y="200"/>
                    <w:jc w:val="center"/>
                    <w:rPr>
                      <w:rFonts w:asciiTheme="minorHAnsi" w:hAnsiTheme="minorHAnsi" w:cstheme="minorHAnsi"/>
                      <w:b/>
                      <w:sz w:val="20"/>
                      <w:szCs w:val="20"/>
                    </w:rPr>
                  </w:pPr>
                  <w:r w:rsidRPr="00A50E08">
                    <w:rPr>
                      <w:rFonts w:asciiTheme="minorHAnsi" w:hAnsiTheme="minorHAnsi" w:cstheme="minorHAnsi"/>
                      <w:b/>
                      <w:sz w:val="20"/>
                      <w:szCs w:val="20"/>
                    </w:rPr>
                    <w:t xml:space="preserve">Larawan </w:t>
                  </w:r>
                </w:p>
              </w:tc>
              <w:tc>
                <w:tcPr>
                  <w:tcW w:w="806" w:type="dxa"/>
                </w:tcPr>
                <w:p w:rsidR="00A50E08" w:rsidRPr="00A50E08" w:rsidRDefault="00A50E08" w:rsidP="00A26F76">
                  <w:pPr>
                    <w:framePr w:hSpace="180" w:wrap="around" w:vAnchor="text" w:hAnchor="margin" w:x="-342" w:y="200"/>
                    <w:jc w:val="center"/>
                    <w:rPr>
                      <w:rFonts w:asciiTheme="minorHAnsi" w:hAnsiTheme="minorHAnsi" w:cstheme="minorHAnsi"/>
                      <w:b/>
                      <w:sz w:val="20"/>
                      <w:szCs w:val="20"/>
                    </w:rPr>
                  </w:pPr>
                  <w:r w:rsidRPr="00A50E08">
                    <w:rPr>
                      <w:rFonts w:asciiTheme="minorHAnsi" w:hAnsiTheme="minorHAnsi" w:cstheme="minorHAnsi"/>
                      <w:b/>
                      <w:sz w:val="20"/>
                      <w:szCs w:val="20"/>
                    </w:rPr>
                    <w:t>Kabuuang bilang</w:t>
                  </w:r>
                </w:p>
              </w:tc>
            </w:tr>
            <w:tr w:rsidR="00A50E08" w:rsidRPr="00A50E08" w:rsidTr="008D6624">
              <w:trPr>
                <w:trHeight w:val="305"/>
              </w:trPr>
              <w:tc>
                <w:tcPr>
                  <w:tcW w:w="806" w:type="dxa"/>
                </w:tcPr>
                <w:p w:rsidR="00A50E08" w:rsidRPr="00A50E08" w:rsidRDefault="00A50E08" w:rsidP="00A26F76">
                  <w:pPr>
                    <w:framePr w:hSpace="180" w:wrap="around" w:vAnchor="text" w:hAnchor="margin" w:x="-342" w:y="200"/>
                    <w:rPr>
                      <w:rFonts w:asciiTheme="minorHAnsi" w:hAnsiTheme="minorHAnsi" w:cstheme="minorHAnsi"/>
                      <w:sz w:val="20"/>
                      <w:szCs w:val="20"/>
                    </w:rPr>
                  </w:pPr>
                </w:p>
              </w:tc>
              <w:tc>
                <w:tcPr>
                  <w:tcW w:w="806" w:type="dxa"/>
                </w:tcPr>
                <w:p w:rsidR="00A50E08" w:rsidRPr="00A50E08" w:rsidRDefault="00A50E08" w:rsidP="00A26F76">
                  <w:pPr>
                    <w:framePr w:hSpace="180" w:wrap="around" w:vAnchor="text" w:hAnchor="margin" w:x="-342" w:y="200"/>
                    <w:rPr>
                      <w:rFonts w:asciiTheme="minorHAnsi" w:hAnsiTheme="minorHAnsi" w:cstheme="minorHAnsi"/>
                      <w:sz w:val="20"/>
                      <w:szCs w:val="20"/>
                    </w:rPr>
                  </w:pPr>
                </w:p>
              </w:tc>
              <w:tc>
                <w:tcPr>
                  <w:tcW w:w="806" w:type="dxa"/>
                </w:tcPr>
                <w:p w:rsidR="00A50E08" w:rsidRPr="00A50E08" w:rsidRDefault="00A50E08" w:rsidP="00A26F76">
                  <w:pPr>
                    <w:framePr w:hSpace="180" w:wrap="around" w:vAnchor="text" w:hAnchor="margin" w:x="-342" w:y="200"/>
                    <w:rPr>
                      <w:rFonts w:asciiTheme="minorHAnsi" w:hAnsiTheme="minorHAnsi" w:cstheme="minorHAnsi"/>
                      <w:sz w:val="20"/>
                      <w:szCs w:val="20"/>
                    </w:rPr>
                  </w:pPr>
                </w:p>
              </w:tc>
            </w:tr>
            <w:tr w:rsidR="00A50E08" w:rsidRPr="00A50E08" w:rsidTr="008D6624">
              <w:trPr>
                <w:trHeight w:val="326"/>
              </w:trPr>
              <w:tc>
                <w:tcPr>
                  <w:tcW w:w="806" w:type="dxa"/>
                </w:tcPr>
                <w:p w:rsidR="00A50E08" w:rsidRPr="00A50E08" w:rsidRDefault="00A50E08" w:rsidP="00A26F76">
                  <w:pPr>
                    <w:framePr w:hSpace="180" w:wrap="around" w:vAnchor="text" w:hAnchor="margin" w:x="-342" w:y="200"/>
                    <w:rPr>
                      <w:rFonts w:asciiTheme="minorHAnsi" w:hAnsiTheme="minorHAnsi" w:cstheme="minorHAnsi"/>
                      <w:sz w:val="20"/>
                      <w:szCs w:val="20"/>
                    </w:rPr>
                  </w:pPr>
                </w:p>
              </w:tc>
              <w:tc>
                <w:tcPr>
                  <w:tcW w:w="806" w:type="dxa"/>
                </w:tcPr>
                <w:p w:rsidR="00A50E08" w:rsidRPr="00A50E08" w:rsidRDefault="00A50E08" w:rsidP="00A26F76">
                  <w:pPr>
                    <w:framePr w:hSpace="180" w:wrap="around" w:vAnchor="text" w:hAnchor="margin" w:x="-342" w:y="200"/>
                    <w:rPr>
                      <w:rFonts w:asciiTheme="minorHAnsi" w:hAnsiTheme="minorHAnsi" w:cstheme="minorHAnsi"/>
                      <w:sz w:val="20"/>
                      <w:szCs w:val="20"/>
                    </w:rPr>
                  </w:pPr>
                </w:p>
              </w:tc>
              <w:tc>
                <w:tcPr>
                  <w:tcW w:w="806" w:type="dxa"/>
                </w:tcPr>
                <w:p w:rsidR="00A50E08" w:rsidRPr="00A50E08" w:rsidRDefault="00A50E08" w:rsidP="00A26F76">
                  <w:pPr>
                    <w:framePr w:hSpace="180" w:wrap="around" w:vAnchor="text" w:hAnchor="margin" w:x="-342" w:y="200"/>
                    <w:rPr>
                      <w:rFonts w:asciiTheme="minorHAnsi" w:hAnsiTheme="minorHAnsi" w:cstheme="minorHAnsi"/>
                      <w:sz w:val="20"/>
                      <w:szCs w:val="20"/>
                    </w:rPr>
                  </w:pPr>
                </w:p>
              </w:tc>
            </w:tr>
            <w:tr w:rsidR="00A50E08" w:rsidRPr="00A50E08" w:rsidTr="008D6624">
              <w:trPr>
                <w:trHeight w:val="305"/>
              </w:trPr>
              <w:tc>
                <w:tcPr>
                  <w:tcW w:w="806" w:type="dxa"/>
                </w:tcPr>
                <w:p w:rsidR="00A50E08" w:rsidRPr="00A50E08" w:rsidRDefault="00A50E08" w:rsidP="00A26F76">
                  <w:pPr>
                    <w:framePr w:hSpace="180" w:wrap="around" w:vAnchor="text" w:hAnchor="margin" w:x="-342" w:y="200"/>
                    <w:rPr>
                      <w:rFonts w:asciiTheme="minorHAnsi" w:hAnsiTheme="minorHAnsi" w:cstheme="minorHAnsi"/>
                      <w:sz w:val="20"/>
                      <w:szCs w:val="20"/>
                    </w:rPr>
                  </w:pPr>
                </w:p>
              </w:tc>
              <w:tc>
                <w:tcPr>
                  <w:tcW w:w="806" w:type="dxa"/>
                </w:tcPr>
                <w:p w:rsidR="00A50E08" w:rsidRPr="00A50E08" w:rsidRDefault="00A50E08" w:rsidP="00A26F76">
                  <w:pPr>
                    <w:framePr w:hSpace="180" w:wrap="around" w:vAnchor="text" w:hAnchor="margin" w:x="-342" w:y="200"/>
                    <w:rPr>
                      <w:rFonts w:asciiTheme="minorHAnsi" w:hAnsiTheme="minorHAnsi" w:cstheme="minorHAnsi"/>
                      <w:sz w:val="20"/>
                      <w:szCs w:val="20"/>
                    </w:rPr>
                  </w:pPr>
                </w:p>
              </w:tc>
              <w:tc>
                <w:tcPr>
                  <w:tcW w:w="806" w:type="dxa"/>
                </w:tcPr>
                <w:p w:rsidR="00A50E08" w:rsidRPr="00A50E08" w:rsidRDefault="00A50E08" w:rsidP="00A26F76">
                  <w:pPr>
                    <w:framePr w:hSpace="180" w:wrap="around" w:vAnchor="text" w:hAnchor="margin" w:x="-342" w:y="200"/>
                    <w:rPr>
                      <w:rFonts w:asciiTheme="minorHAnsi" w:hAnsiTheme="minorHAnsi" w:cstheme="minorHAnsi"/>
                      <w:sz w:val="20"/>
                      <w:szCs w:val="20"/>
                    </w:rPr>
                  </w:pPr>
                </w:p>
              </w:tc>
            </w:tr>
            <w:tr w:rsidR="00A50E08" w:rsidRPr="00A50E08" w:rsidTr="008D6624">
              <w:trPr>
                <w:trHeight w:val="305"/>
              </w:trPr>
              <w:tc>
                <w:tcPr>
                  <w:tcW w:w="806" w:type="dxa"/>
                </w:tcPr>
                <w:p w:rsidR="00A50E08" w:rsidRPr="00A50E08" w:rsidRDefault="00A50E08" w:rsidP="00A26F76">
                  <w:pPr>
                    <w:framePr w:hSpace="180" w:wrap="around" w:vAnchor="text" w:hAnchor="margin" w:x="-342" w:y="200"/>
                    <w:rPr>
                      <w:rFonts w:asciiTheme="minorHAnsi" w:hAnsiTheme="minorHAnsi" w:cstheme="minorHAnsi"/>
                      <w:sz w:val="20"/>
                      <w:szCs w:val="20"/>
                    </w:rPr>
                  </w:pPr>
                </w:p>
              </w:tc>
              <w:tc>
                <w:tcPr>
                  <w:tcW w:w="806" w:type="dxa"/>
                </w:tcPr>
                <w:p w:rsidR="00A50E08" w:rsidRPr="00A50E08" w:rsidRDefault="00A50E08" w:rsidP="00A26F76">
                  <w:pPr>
                    <w:framePr w:hSpace="180" w:wrap="around" w:vAnchor="text" w:hAnchor="margin" w:x="-342" w:y="200"/>
                    <w:rPr>
                      <w:rFonts w:asciiTheme="minorHAnsi" w:hAnsiTheme="minorHAnsi" w:cstheme="minorHAnsi"/>
                      <w:sz w:val="20"/>
                      <w:szCs w:val="20"/>
                    </w:rPr>
                  </w:pPr>
                </w:p>
              </w:tc>
              <w:tc>
                <w:tcPr>
                  <w:tcW w:w="806" w:type="dxa"/>
                </w:tcPr>
                <w:p w:rsidR="00A50E08" w:rsidRPr="00A50E08" w:rsidRDefault="00A50E08" w:rsidP="00A26F76">
                  <w:pPr>
                    <w:framePr w:hSpace="180" w:wrap="around" w:vAnchor="text" w:hAnchor="margin" w:x="-342" w:y="200"/>
                    <w:rPr>
                      <w:rFonts w:asciiTheme="minorHAnsi" w:hAnsiTheme="minorHAnsi" w:cstheme="minorHAnsi"/>
                      <w:sz w:val="20"/>
                      <w:szCs w:val="20"/>
                    </w:rPr>
                  </w:pPr>
                </w:p>
              </w:tc>
            </w:tr>
            <w:tr w:rsidR="00A50E08" w:rsidRPr="00A50E08" w:rsidTr="008D6624">
              <w:trPr>
                <w:trHeight w:val="326"/>
              </w:trPr>
              <w:tc>
                <w:tcPr>
                  <w:tcW w:w="806" w:type="dxa"/>
                </w:tcPr>
                <w:p w:rsidR="00A50E08" w:rsidRPr="00A50E08" w:rsidRDefault="00A50E08" w:rsidP="00A26F76">
                  <w:pPr>
                    <w:framePr w:hSpace="180" w:wrap="around" w:vAnchor="text" w:hAnchor="margin" w:x="-342" w:y="200"/>
                    <w:rPr>
                      <w:rFonts w:asciiTheme="minorHAnsi" w:hAnsiTheme="minorHAnsi" w:cstheme="minorHAnsi"/>
                      <w:sz w:val="20"/>
                      <w:szCs w:val="20"/>
                    </w:rPr>
                  </w:pPr>
                </w:p>
              </w:tc>
              <w:tc>
                <w:tcPr>
                  <w:tcW w:w="806" w:type="dxa"/>
                </w:tcPr>
                <w:p w:rsidR="00A50E08" w:rsidRPr="00A50E08" w:rsidRDefault="00A50E08" w:rsidP="00A26F76">
                  <w:pPr>
                    <w:framePr w:hSpace="180" w:wrap="around" w:vAnchor="text" w:hAnchor="margin" w:x="-342" w:y="200"/>
                    <w:rPr>
                      <w:rFonts w:asciiTheme="minorHAnsi" w:hAnsiTheme="minorHAnsi" w:cstheme="minorHAnsi"/>
                      <w:sz w:val="20"/>
                      <w:szCs w:val="20"/>
                    </w:rPr>
                  </w:pPr>
                </w:p>
              </w:tc>
              <w:tc>
                <w:tcPr>
                  <w:tcW w:w="806" w:type="dxa"/>
                </w:tcPr>
                <w:p w:rsidR="00A50E08" w:rsidRPr="00A50E08" w:rsidRDefault="00A50E08" w:rsidP="00A26F76">
                  <w:pPr>
                    <w:framePr w:hSpace="180" w:wrap="around" w:vAnchor="text" w:hAnchor="margin" w:x="-342" w:y="200"/>
                    <w:rPr>
                      <w:rFonts w:asciiTheme="minorHAnsi" w:hAnsiTheme="minorHAnsi" w:cstheme="minorHAnsi"/>
                      <w:sz w:val="20"/>
                      <w:szCs w:val="20"/>
                    </w:rPr>
                  </w:pPr>
                </w:p>
              </w:tc>
            </w:tr>
            <w:tr w:rsidR="00A50E08" w:rsidRPr="00A50E08" w:rsidTr="008D6624">
              <w:trPr>
                <w:trHeight w:val="326"/>
              </w:trPr>
              <w:tc>
                <w:tcPr>
                  <w:tcW w:w="806" w:type="dxa"/>
                </w:tcPr>
                <w:p w:rsidR="00A50E08" w:rsidRPr="00A50E08" w:rsidRDefault="00A50E08" w:rsidP="00A26F76">
                  <w:pPr>
                    <w:framePr w:hSpace="180" w:wrap="around" w:vAnchor="text" w:hAnchor="margin" w:x="-342" w:y="200"/>
                    <w:rPr>
                      <w:rFonts w:asciiTheme="minorHAnsi" w:hAnsiTheme="minorHAnsi" w:cstheme="minorHAnsi"/>
                      <w:sz w:val="20"/>
                      <w:szCs w:val="20"/>
                    </w:rPr>
                  </w:pPr>
                </w:p>
              </w:tc>
              <w:tc>
                <w:tcPr>
                  <w:tcW w:w="806" w:type="dxa"/>
                </w:tcPr>
                <w:p w:rsidR="00A50E08" w:rsidRPr="00A50E08" w:rsidRDefault="00A50E08" w:rsidP="00A26F76">
                  <w:pPr>
                    <w:framePr w:hSpace="180" w:wrap="around" w:vAnchor="text" w:hAnchor="margin" w:x="-342" w:y="200"/>
                    <w:rPr>
                      <w:rFonts w:asciiTheme="minorHAnsi" w:hAnsiTheme="minorHAnsi" w:cstheme="minorHAnsi"/>
                      <w:sz w:val="20"/>
                      <w:szCs w:val="20"/>
                    </w:rPr>
                  </w:pPr>
                </w:p>
              </w:tc>
              <w:tc>
                <w:tcPr>
                  <w:tcW w:w="806" w:type="dxa"/>
                </w:tcPr>
                <w:p w:rsidR="00A50E08" w:rsidRPr="00A50E08" w:rsidRDefault="00A50E08" w:rsidP="00A26F76">
                  <w:pPr>
                    <w:framePr w:hSpace="180" w:wrap="around" w:vAnchor="text" w:hAnchor="margin" w:x="-342" w:y="200"/>
                    <w:rPr>
                      <w:rFonts w:asciiTheme="minorHAnsi" w:hAnsiTheme="minorHAnsi" w:cstheme="minorHAnsi"/>
                      <w:sz w:val="20"/>
                      <w:szCs w:val="20"/>
                    </w:rPr>
                  </w:pPr>
                </w:p>
              </w:tc>
            </w:tr>
          </w:tbl>
          <w:p w:rsidR="00A50E08" w:rsidRPr="00A50E08" w:rsidRDefault="00A50E08" w:rsidP="00A50E08">
            <w:pPr>
              <w:rPr>
                <w:rFonts w:asciiTheme="minorHAnsi" w:hAnsiTheme="minorHAnsi" w:cstheme="minorHAnsi"/>
                <w:sz w:val="20"/>
                <w:szCs w:val="20"/>
              </w:rPr>
            </w:pPr>
          </w:p>
        </w:tc>
        <w:tc>
          <w:tcPr>
            <w:tcW w:w="2970" w:type="dxa"/>
            <w:tcBorders>
              <w:top w:val="single" w:sz="4" w:space="0" w:color="000000"/>
              <w:left w:val="single" w:sz="4" w:space="0" w:color="auto"/>
              <w:bottom w:val="single" w:sz="4" w:space="0" w:color="000000"/>
              <w:right w:val="single" w:sz="4" w:space="0" w:color="auto"/>
            </w:tcBorders>
            <w:shd w:val="clear" w:color="auto" w:fill="auto"/>
          </w:tcPr>
          <w:p w:rsidR="00A50E08" w:rsidRPr="00A50E08" w:rsidRDefault="00A50E08" w:rsidP="00A50E08">
            <w:pPr>
              <w:autoSpaceDE w:val="0"/>
              <w:autoSpaceDN w:val="0"/>
              <w:adjustRightInd w:val="0"/>
              <w:rPr>
                <w:rFonts w:asciiTheme="minorHAnsi" w:hAnsiTheme="minorHAnsi" w:cstheme="minorHAnsi"/>
                <w:color w:val="000000"/>
                <w:sz w:val="20"/>
                <w:szCs w:val="20"/>
              </w:rPr>
            </w:pPr>
          </w:p>
        </w:tc>
        <w:tc>
          <w:tcPr>
            <w:tcW w:w="3060" w:type="dxa"/>
            <w:tcBorders>
              <w:top w:val="single" w:sz="4" w:space="0" w:color="000000"/>
              <w:left w:val="single" w:sz="4" w:space="0" w:color="auto"/>
              <w:bottom w:val="single" w:sz="4" w:space="0" w:color="000000"/>
              <w:right w:val="single" w:sz="4" w:space="0" w:color="auto"/>
            </w:tcBorders>
            <w:shd w:val="clear" w:color="auto" w:fill="auto"/>
          </w:tcPr>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Tanungin ang iyong kapamilya at kapit-bahay (20 katao). Papiliin sila kung sinong artista ang kanilang pinakagusto. Gumawa ng talaan upang malaman ang pinakasikat.</w:t>
            </w:r>
          </w:p>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noProof/>
                <w:sz w:val="20"/>
                <w:szCs w:val="20"/>
              </w:rPr>
              <w:drawing>
                <wp:inline distT="0" distB="0" distL="0" distR="0">
                  <wp:extent cx="1528549" cy="2156345"/>
                  <wp:effectExtent l="0" t="0" r="0" b="0"/>
                  <wp:docPr id="36"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32031" t="28276" r="30859" b="9721"/>
                          <a:stretch/>
                        </pic:blipFill>
                        <pic:spPr bwMode="auto">
                          <a:xfrm>
                            <a:off x="0" y="0"/>
                            <a:ext cx="1530541" cy="2159155"/>
                          </a:xfrm>
                          <a:prstGeom prst="rect">
                            <a:avLst/>
                          </a:prstGeom>
                          <a:ln>
                            <a:noFill/>
                          </a:ln>
                          <a:extLst>
                            <a:ext uri="{53640926-AAD7-44D8-BBD7-CCE9431645EC}">
                              <a14:shadowObscured xmlns:a14="http://schemas.microsoft.com/office/drawing/2010/main"/>
                            </a:ext>
                          </a:extLst>
                        </pic:spPr>
                      </pic:pic>
                    </a:graphicData>
                  </a:graphic>
                </wp:inline>
              </w:drawing>
            </w:r>
          </w:p>
        </w:tc>
        <w:tc>
          <w:tcPr>
            <w:tcW w:w="3281" w:type="dxa"/>
            <w:tcBorders>
              <w:top w:val="single" w:sz="4" w:space="0" w:color="000000"/>
              <w:left w:val="single" w:sz="4" w:space="0" w:color="auto"/>
              <w:bottom w:val="single" w:sz="4" w:space="0" w:color="000000"/>
              <w:right w:val="single" w:sz="4" w:space="0" w:color="auto"/>
            </w:tcBorders>
            <w:shd w:val="clear" w:color="auto" w:fill="auto"/>
          </w:tcPr>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Mag-aral para sa pagsususlit bukas</w:t>
            </w:r>
          </w:p>
        </w:tc>
        <w:tc>
          <w:tcPr>
            <w:tcW w:w="3222" w:type="dxa"/>
            <w:tcBorders>
              <w:top w:val="single" w:sz="4" w:space="0" w:color="000000"/>
              <w:left w:val="single" w:sz="4" w:space="0" w:color="auto"/>
              <w:bottom w:val="single" w:sz="4" w:space="0" w:color="000000"/>
              <w:right w:val="single" w:sz="4" w:space="0" w:color="auto"/>
            </w:tcBorders>
            <w:shd w:val="clear" w:color="auto" w:fill="auto"/>
          </w:tcPr>
          <w:p w:rsidR="00A50E08" w:rsidRPr="00A50E08" w:rsidRDefault="00A50E08" w:rsidP="00A50E08">
            <w:pPr>
              <w:rPr>
                <w:rFonts w:asciiTheme="minorHAnsi" w:hAnsiTheme="minorHAnsi" w:cstheme="minorHAnsi"/>
                <w:sz w:val="20"/>
                <w:szCs w:val="20"/>
              </w:rPr>
            </w:pPr>
          </w:p>
        </w:tc>
      </w:tr>
      <w:tr w:rsidR="00A50E08" w:rsidRPr="00A50E08" w:rsidTr="00A50E08">
        <w:tc>
          <w:tcPr>
            <w:tcW w:w="2677" w:type="dxa"/>
            <w:shd w:val="clear" w:color="auto" w:fill="auto"/>
            <w:vAlign w:val="center"/>
          </w:tcPr>
          <w:p w:rsidR="00A50E08" w:rsidRPr="00A50E08" w:rsidRDefault="00A50E08" w:rsidP="00A50E08">
            <w:pPr>
              <w:rPr>
                <w:rFonts w:asciiTheme="minorHAnsi" w:hAnsiTheme="minorHAnsi" w:cstheme="minorHAnsi"/>
                <w:b/>
                <w:sz w:val="20"/>
                <w:szCs w:val="20"/>
              </w:rPr>
            </w:pPr>
            <w:r w:rsidRPr="00A50E08">
              <w:rPr>
                <w:rFonts w:asciiTheme="minorHAnsi" w:hAnsiTheme="minorHAnsi" w:cstheme="minorHAnsi"/>
                <w:b/>
                <w:sz w:val="20"/>
                <w:szCs w:val="20"/>
              </w:rPr>
              <w:t>IV. MGA TALA</w:t>
            </w:r>
          </w:p>
        </w:tc>
        <w:tc>
          <w:tcPr>
            <w:tcW w:w="2970" w:type="dxa"/>
            <w:tcBorders>
              <w:right w:val="single" w:sz="4" w:space="0" w:color="auto"/>
            </w:tcBorders>
            <w:shd w:val="clear" w:color="auto" w:fill="auto"/>
          </w:tcPr>
          <w:p w:rsidR="00A50E08" w:rsidRPr="00A50E08" w:rsidRDefault="00A50E08" w:rsidP="00A50E08">
            <w:pPr>
              <w:pStyle w:val="NoSpacing"/>
              <w:rPr>
                <w:rFonts w:asciiTheme="minorHAnsi" w:hAnsiTheme="minorHAnsi" w:cstheme="minorHAnsi"/>
                <w:b/>
                <w:sz w:val="20"/>
                <w:szCs w:val="20"/>
              </w:rPr>
            </w:pPr>
          </w:p>
        </w:tc>
        <w:tc>
          <w:tcPr>
            <w:tcW w:w="2970" w:type="dxa"/>
            <w:tcBorders>
              <w:left w:val="single" w:sz="4" w:space="0" w:color="auto"/>
            </w:tcBorders>
            <w:shd w:val="clear" w:color="auto" w:fill="auto"/>
          </w:tcPr>
          <w:p w:rsidR="00A50E08" w:rsidRPr="00A50E08" w:rsidRDefault="00A50E08" w:rsidP="00A50E08">
            <w:pPr>
              <w:rPr>
                <w:rFonts w:asciiTheme="minorHAnsi" w:hAnsiTheme="minorHAnsi" w:cstheme="minorHAnsi"/>
                <w:b/>
                <w:sz w:val="20"/>
                <w:szCs w:val="20"/>
              </w:rPr>
            </w:pPr>
          </w:p>
        </w:tc>
        <w:tc>
          <w:tcPr>
            <w:tcW w:w="3060" w:type="dxa"/>
            <w:shd w:val="clear" w:color="auto" w:fill="auto"/>
          </w:tcPr>
          <w:p w:rsidR="00A50E08" w:rsidRPr="00A50E08" w:rsidRDefault="00A50E08" w:rsidP="00A50E08">
            <w:pPr>
              <w:rPr>
                <w:rFonts w:asciiTheme="minorHAnsi" w:hAnsiTheme="minorHAnsi" w:cstheme="minorHAnsi"/>
                <w:b/>
                <w:sz w:val="20"/>
                <w:szCs w:val="20"/>
              </w:rPr>
            </w:pPr>
          </w:p>
        </w:tc>
        <w:tc>
          <w:tcPr>
            <w:tcW w:w="3281" w:type="dxa"/>
            <w:shd w:val="clear" w:color="auto" w:fill="auto"/>
          </w:tcPr>
          <w:p w:rsidR="00A50E08" w:rsidRPr="00A50E08" w:rsidRDefault="00A50E08" w:rsidP="00A50E08">
            <w:pPr>
              <w:rPr>
                <w:rFonts w:asciiTheme="minorHAnsi" w:hAnsiTheme="minorHAnsi" w:cstheme="minorHAnsi"/>
                <w:b/>
                <w:sz w:val="20"/>
                <w:szCs w:val="20"/>
              </w:rPr>
            </w:pPr>
          </w:p>
        </w:tc>
        <w:tc>
          <w:tcPr>
            <w:tcW w:w="3222" w:type="dxa"/>
            <w:shd w:val="clear" w:color="auto" w:fill="auto"/>
          </w:tcPr>
          <w:p w:rsidR="00A50E08" w:rsidRPr="00A50E08" w:rsidRDefault="00A50E08" w:rsidP="00A50E08">
            <w:pPr>
              <w:rPr>
                <w:rFonts w:asciiTheme="minorHAnsi" w:hAnsiTheme="minorHAnsi" w:cstheme="minorHAnsi"/>
                <w:b/>
                <w:sz w:val="20"/>
                <w:szCs w:val="20"/>
              </w:rPr>
            </w:pPr>
          </w:p>
        </w:tc>
      </w:tr>
      <w:tr w:rsidR="00A50E08" w:rsidRPr="00A50E08" w:rsidTr="00A50E08">
        <w:tc>
          <w:tcPr>
            <w:tcW w:w="2677" w:type="dxa"/>
            <w:tcBorders>
              <w:right w:val="single" w:sz="4" w:space="0" w:color="auto"/>
            </w:tcBorders>
            <w:shd w:val="clear" w:color="auto" w:fill="auto"/>
          </w:tcPr>
          <w:p w:rsidR="00A50E08" w:rsidRPr="00A50E08" w:rsidRDefault="00A50E08" w:rsidP="00A50E08">
            <w:pPr>
              <w:rPr>
                <w:rFonts w:asciiTheme="minorHAnsi" w:hAnsiTheme="minorHAnsi" w:cstheme="minorHAnsi"/>
                <w:b/>
                <w:sz w:val="20"/>
                <w:szCs w:val="20"/>
              </w:rPr>
            </w:pPr>
            <w:r w:rsidRPr="00A50E08">
              <w:rPr>
                <w:rFonts w:asciiTheme="minorHAnsi" w:hAnsiTheme="minorHAnsi" w:cstheme="minorHAnsi"/>
                <w:b/>
                <w:sz w:val="20"/>
                <w:szCs w:val="20"/>
              </w:rPr>
              <w:t>V. PAGNINILAY</w:t>
            </w:r>
          </w:p>
        </w:tc>
        <w:tc>
          <w:tcPr>
            <w:tcW w:w="2970" w:type="dxa"/>
            <w:tcBorders>
              <w:left w:val="single" w:sz="4" w:space="0" w:color="auto"/>
              <w:right w:val="single" w:sz="4" w:space="0" w:color="auto"/>
            </w:tcBorders>
            <w:shd w:val="clear" w:color="auto" w:fill="auto"/>
          </w:tcPr>
          <w:p w:rsidR="00A50E08" w:rsidRPr="00A50E08" w:rsidRDefault="00A50E08" w:rsidP="00A50E08">
            <w:pPr>
              <w:ind w:left="1440" w:hanging="1440"/>
              <w:jc w:val="center"/>
              <w:rPr>
                <w:rFonts w:asciiTheme="minorHAnsi" w:hAnsiTheme="minorHAnsi" w:cstheme="minorHAnsi"/>
                <w:b/>
                <w:sz w:val="20"/>
                <w:szCs w:val="20"/>
              </w:rPr>
            </w:pPr>
          </w:p>
        </w:tc>
        <w:tc>
          <w:tcPr>
            <w:tcW w:w="2970" w:type="dxa"/>
            <w:tcBorders>
              <w:left w:val="single" w:sz="4" w:space="0" w:color="auto"/>
              <w:right w:val="single" w:sz="4" w:space="0" w:color="auto"/>
            </w:tcBorders>
            <w:shd w:val="clear" w:color="auto" w:fill="auto"/>
          </w:tcPr>
          <w:p w:rsidR="00A50E08" w:rsidRPr="00A50E08" w:rsidRDefault="00A50E08" w:rsidP="00A50E08">
            <w:pPr>
              <w:jc w:val="center"/>
              <w:rPr>
                <w:rFonts w:asciiTheme="minorHAnsi" w:hAnsiTheme="minorHAnsi" w:cstheme="minorHAnsi"/>
                <w:b/>
                <w:sz w:val="20"/>
                <w:szCs w:val="20"/>
              </w:rPr>
            </w:pPr>
          </w:p>
        </w:tc>
        <w:tc>
          <w:tcPr>
            <w:tcW w:w="3060" w:type="dxa"/>
            <w:tcBorders>
              <w:left w:val="single" w:sz="4" w:space="0" w:color="auto"/>
              <w:right w:val="single" w:sz="4" w:space="0" w:color="auto"/>
            </w:tcBorders>
            <w:shd w:val="clear" w:color="auto" w:fill="auto"/>
          </w:tcPr>
          <w:p w:rsidR="00A50E08" w:rsidRPr="00A50E08" w:rsidRDefault="00A50E08" w:rsidP="00A50E08">
            <w:pPr>
              <w:jc w:val="center"/>
              <w:rPr>
                <w:rFonts w:asciiTheme="minorHAnsi" w:hAnsiTheme="minorHAnsi" w:cstheme="minorHAnsi"/>
                <w:b/>
                <w:sz w:val="20"/>
                <w:szCs w:val="20"/>
              </w:rPr>
            </w:pPr>
          </w:p>
        </w:tc>
        <w:tc>
          <w:tcPr>
            <w:tcW w:w="3281" w:type="dxa"/>
            <w:tcBorders>
              <w:left w:val="single" w:sz="4" w:space="0" w:color="auto"/>
              <w:right w:val="single" w:sz="4" w:space="0" w:color="auto"/>
            </w:tcBorders>
            <w:shd w:val="clear" w:color="auto" w:fill="auto"/>
          </w:tcPr>
          <w:p w:rsidR="00A50E08" w:rsidRPr="00A50E08" w:rsidRDefault="00A50E08" w:rsidP="00A50E08">
            <w:pPr>
              <w:jc w:val="center"/>
              <w:rPr>
                <w:rFonts w:asciiTheme="minorHAnsi" w:hAnsiTheme="minorHAnsi" w:cstheme="minorHAnsi"/>
                <w:b/>
                <w:sz w:val="20"/>
                <w:szCs w:val="20"/>
              </w:rPr>
            </w:pPr>
          </w:p>
        </w:tc>
        <w:tc>
          <w:tcPr>
            <w:tcW w:w="3222" w:type="dxa"/>
            <w:tcBorders>
              <w:left w:val="single" w:sz="4" w:space="0" w:color="auto"/>
            </w:tcBorders>
            <w:shd w:val="clear" w:color="auto" w:fill="auto"/>
          </w:tcPr>
          <w:p w:rsidR="00A50E08" w:rsidRPr="00A50E08" w:rsidRDefault="00A50E08" w:rsidP="00A50E08">
            <w:pPr>
              <w:jc w:val="center"/>
              <w:rPr>
                <w:rFonts w:asciiTheme="minorHAnsi" w:hAnsiTheme="minorHAnsi" w:cstheme="minorHAnsi"/>
                <w:b/>
                <w:sz w:val="20"/>
                <w:szCs w:val="20"/>
              </w:rPr>
            </w:pPr>
          </w:p>
        </w:tc>
      </w:tr>
      <w:tr w:rsidR="00A50E08" w:rsidRPr="00A50E08" w:rsidTr="00A50E08">
        <w:tc>
          <w:tcPr>
            <w:tcW w:w="2677" w:type="dxa"/>
            <w:tcBorders>
              <w:right w:val="single" w:sz="4" w:space="0" w:color="auto"/>
            </w:tcBorders>
            <w:shd w:val="clear" w:color="auto" w:fill="auto"/>
            <w:vAlign w:val="center"/>
          </w:tcPr>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A. Bilang ng mag-aaral na nakakuha ng 80% sa pagtataya</w:t>
            </w:r>
          </w:p>
        </w:tc>
        <w:tc>
          <w:tcPr>
            <w:tcW w:w="2970" w:type="dxa"/>
            <w:tcBorders>
              <w:top w:val="single" w:sz="4" w:space="0" w:color="auto"/>
              <w:left w:val="single" w:sz="4" w:space="0" w:color="auto"/>
              <w:right w:val="single" w:sz="4" w:space="0" w:color="auto"/>
            </w:tcBorders>
            <w:shd w:val="clear" w:color="auto" w:fill="auto"/>
          </w:tcPr>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bilang ng Mag-aaral na nakakuha ng 80% sa Pagtataya</w:t>
            </w:r>
          </w:p>
        </w:tc>
        <w:tc>
          <w:tcPr>
            <w:tcW w:w="2970" w:type="dxa"/>
            <w:tcBorders>
              <w:top w:val="single" w:sz="4" w:space="0" w:color="auto"/>
              <w:left w:val="single" w:sz="4" w:space="0" w:color="auto"/>
              <w:right w:val="single" w:sz="4" w:space="0" w:color="auto"/>
            </w:tcBorders>
            <w:shd w:val="clear" w:color="auto" w:fill="auto"/>
          </w:tcPr>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bilang ng Mag-aaral na nakakuha ng 80% sa Pagtataya</w:t>
            </w:r>
          </w:p>
        </w:tc>
        <w:tc>
          <w:tcPr>
            <w:tcW w:w="3060" w:type="dxa"/>
            <w:tcBorders>
              <w:top w:val="single" w:sz="4" w:space="0" w:color="auto"/>
              <w:left w:val="single" w:sz="4" w:space="0" w:color="auto"/>
              <w:right w:val="single" w:sz="4" w:space="0" w:color="auto"/>
            </w:tcBorders>
            <w:shd w:val="clear" w:color="auto" w:fill="auto"/>
          </w:tcPr>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bilang ng Mag-aaral na nakakuha ng 80% sa Pagtataya</w:t>
            </w:r>
          </w:p>
        </w:tc>
        <w:tc>
          <w:tcPr>
            <w:tcW w:w="3281" w:type="dxa"/>
            <w:tcBorders>
              <w:top w:val="single" w:sz="4" w:space="0" w:color="auto"/>
              <w:left w:val="single" w:sz="4" w:space="0" w:color="auto"/>
              <w:right w:val="single" w:sz="4" w:space="0" w:color="auto"/>
            </w:tcBorders>
            <w:shd w:val="clear" w:color="auto" w:fill="auto"/>
          </w:tcPr>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bilang ng Mag-aaral na nakakuha ng 80% sa Pagtataya</w:t>
            </w:r>
          </w:p>
        </w:tc>
        <w:tc>
          <w:tcPr>
            <w:tcW w:w="3222" w:type="dxa"/>
            <w:tcBorders>
              <w:left w:val="single" w:sz="4" w:space="0" w:color="auto"/>
            </w:tcBorders>
            <w:shd w:val="clear" w:color="auto" w:fill="auto"/>
          </w:tcPr>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bilang ng Mag-aaral na nakakuha ng 80% sa Pagtataya</w:t>
            </w:r>
          </w:p>
        </w:tc>
      </w:tr>
      <w:tr w:rsidR="00A50E08" w:rsidRPr="00A50E08" w:rsidTr="00A50E08">
        <w:tc>
          <w:tcPr>
            <w:tcW w:w="2677" w:type="dxa"/>
            <w:shd w:val="clear" w:color="auto" w:fill="auto"/>
          </w:tcPr>
          <w:p w:rsidR="00A50E08" w:rsidRPr="00A50E08" w:rsidRDefault="00A50E08" w:rsidP="00A50E08">
            <w:pPr>
              <w:pStyle w:val="ListParagraph"/>
              <w:ind w:left="0"/>
              <w:rPr>
                <w:rFonts w:asciiTheme="minorHAnsi" w:hAnsiTheme="minorHAnsi" w:cstheme="minorHAnsi"/>
                <w:sz w:val="20"/>
                <w:szCs w:val="20"/>
              </w:rPr>
            </w:pPr>
            <w:r w:rsidRPr="00A50E08">
              <w:rPr>
                <w:rFonts w:asciiTheme="minorHAnsi" w:hAnsiTheme="minorHAnsi" w:cstheme="minorHAnsi"/>
                <w:sz w:val="20"/>
                <w:szCs w:val="20"/>
              </w:rPr>
              <w:t>B. Bilang ng mag-aaral na nangangailangan ng iba pang gawain para sa remediation</w:t>
            </w:r>
          </w:p>
        </w:tc>
        <w:tc>
          <w:tcPr>
            <w:tcW w:w="2970" w:type="dxa"/>
            <w:tcBorders>
              <w:right w:val="single" w:sz="4" w:space="0" w:color="auto"/>
            </w:tcBorders>
            <w:shd w:val="clear" w:color="auto" w:fill="auto"/>
          </w:tcPr>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bilang ng mag-aaral na nangangailangan ng gawain para sa remediation</w:t>
            </w:r>
          </w:p>
        </w:tc>
        <w:tc>
          <w:tcPr>
            <w:tcW w:w="2970" w:type="dxa"/>
            <w:tcBorders>
              <w:left w:val="single" w:sz="4" w:space="0" w:color="auto"/>
              <w:right w:val="single" w:sz="4" w:space="0" w:color="auto"/>
            </w:tcBorders>
            <w:shd w:val="clear" w:color="auto" w:fill="auto"/>
          </w:tcPr>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bilang ng mag-aaral na nangangailangan ng gawain para sa remediation</w:t>
            </w:r>
          </w:p>
        </w:tc>
        <w:tc>
          <w:tcPr>
            <w:tcW w:w="3060" w:type="dxa"/>
            <w:tcBorders>
              <w:left w:val="single" w:sz="4" w:space="0" w:color="auto"/>
              <w:right w:val="single" w:sz="4" w:space="0" w:color="auto"/>
            </w:tcBorders>
            <w:shd w:val="clear" w:color="auto" w:fill="auto"/>
          </w:tcPr>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bilang ng mag-aaral na nangangailangan ng gawain para sa remediation</w:t>
            </w:r>
          </w:p>
        </w:tc>
        <w:tc>
          <w:tcPr>
            <w:tcW w:w="3281" w:type="dxa"/>
            <w:tcBorders>
              <w:left w:val="single" w:sz="4" w:space="0" w:color="auto"/>
            </w:tcBorders>
            <w:shd w:val="clear" w:color="auto" w:fill="auto"/>
          </w:tcPr>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bilang ng mag-aaral na nangangailangan ng gawain para sa remediation</w:t>
            </w:r>
          </w:p>
        </w:tc>
        <w:tc>
          <w:tcPr>
            <w:tcW w:w="3222" w:type="dxa"/>
            <w:shd w:val="clear" w:color="auto" w:fill="auto"/>
          </w:tcPr>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bilang ng mag-aaral na nangangailangan ng gawain para sa remediation</w:t>
            </w:r>
          </w:p>
        </w:tc>
      </w:tr>
      <w:tr w:rsidR="00A50E08" w:rsidRPr="00A50E08" w:rsidTr="00A50E08">
        <w:tc>
          <w:tcPr>
            <w:tcW w:w="2677" w:type="dxa"/>
            <w:shd w:val="clear" w:color="auto" w:fill="auto"/>
            <w:vAlign w:val="center"/>
          </w:tcPr>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C. Nakatulong ba ang remedial? Bilang ng mga mag-aaral na naka-unawa sa aralin</w:t>
            </w:r>
          </w:p>
        </w:tc>
        <w:tc>
          <w:tcPr>
            <w:tcW w:w="2970" w:type="dxa"/>
            <w:tcBorders>
              <w:right w:val="single" w:sz="4" w:space="0" w:color="auto"/>
            </w:tcBorders>
            <w:shd w:val="clear" w:color="auto" w:fill="auto"/>
          </w:tcPr>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___Oo ___Hindi</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____ bilang ng mag-aaral na naka-unawa sa aralin</w:t>
            </w:r>
          </w:p>
        </w:tc>
        <w:tc>
          <w:tcPr>
            <w:tcW w:w="2970" w:type="dxa"/>
            <w:tcBorders>
              <w:left w:val="single" w:sz="4" w:space="0" w:color="auto"/>
              <w:right w:val="single" w:sz="4" w:space="0" w:color="auto"/>
            </w:tcBorders>
            <w:shd w:val="clear" w:color="auto" w:fill="auto"/>
          </w:tcPr>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___Oo ___Hindi</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____ bilang ng mag-aaral na naka-unawa sa aralin</w:t>
            </w:r>
          </w:p>
        </w:tc>
        <w:tc>
          <w:tcPr>
            <w:tcW w:w="3060" w:type="dxa"/>
            <w:tcBorders>
              <w:left w:val="single" w:sz="4" w:space="0" w:color="auto"/>
              <w:right w:val="single" w:sz="4" w:space="0" w:color="auto"/>
            </w:tcBorders>
            <w:shd w:val="clear" w:color="auto" w:fill="auto"/>
          </w:tcPr>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___Oo ___Hindi</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____ bilang ng mag-aaral na naka-unawa sa aralin</w:t>
            </w:r>
          </w:p>
        </w:tc>
        <w:tc>
          <w:tcPr>
            <w:tcW w:w="3281" w:type="dxa"/>
            <w:tcBorders>
              <w:left w:val="single" w:sz="4" w:space="0" w:color="auto"/>
            </w:tcBorders>
            <w:shd w:val="clear" w:color="auto" w:fill="auto"/>
          </w:tcPr>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___Oo ___Hindi</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____ bilang ng mag-aaral na naka-unawa sa aralin</w:t>
            </w:r>
          </w:p>
        </w:tc>
        <w:tc>
          <w:tcPr>
            <w:tcW w:w="3222" w:type="dxa"/>
            <w:shd w:val="clear" w:color="auto" w:fill="auto"/>
          </w:tcPr>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___Oo ___Hindi</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____ bilang ng mag-aaral na naka-unawa sa aralin</w:t>
            </w:r>
          </w:p>
        </w:tc>
      </w:tr>
      <w:tr w:rsidR="00A50E08" w:rsidRPr="00A50E08" w:rsidTr="00A50E08">
        <w:tc>
          <w:tcPr>
            <w:tcW w:w="2677" w:type="dxa"/>
            <w:shd w:val="clear" w:color="auto" w:fill="auto"/>
            <w:vAlign w:val="center"/>
          </w:tcPr>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D. Bilang ng mga mag-aaral na magpapatuloy sa remediation</w:t>
            </w:r>
          </w:p>
        </w:tc>
        <w:tc>
          <w:tcPr>
            <w:tcW w:w="2970" w:type="dxa"/>
            <w:tcBorders>
              <w:right w:val="single" w:sz="4" w:space="0" w:color="auto"/>
            </w:tcBorders>
            <w:shd w:val="clear" w:color="auto" w:fill="auto"/>
          </w:tcPr>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bilang ng mag-aaral na magpapatuloy sa remediation</w:t>
            </w:r>
          </w:p>
        </w:tc>
        <w:tc>
          <w:tcPr>
            <w:tcW w:w="2970" w:type="dxa"/>
            <w:tcBorders>
              <w:left w:val="single" w:sz="4" w:space="0" w:color="auto"/>
              <w:right w:val="single" w:sz="4" w:space="0" w:color="auto"/>
            </w:tcBorders>
            <w:shd w:val="clear" w:color="auto" w:fill="auto"/>
          </w:tcPr>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bilang ng mag-aaral na magpapatuloy sa remediation</w:t>
            </w:r>
          </w:p>
        </w:tc>
        <w:tc>
          <w:tcPr>
            <w:tcW w:w="3060" w:type="dxa"/>
            <w:tcBorders>
              <w:left w:val="single" w:sz="4" w:space="0" w:color="auto"/>
              <w:right w:val="single" w:sz="4" w:space="0" w:color="auto"/>
            </w:tcBorders>
            <w:shd w:val="clear" w:color="auto" w:fill="auto"/>
          </w:tcPr>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bilang ng mag-aaral na magpapatuloy sa remediation</w:t>
            </w:r>
          </w:p>
        </w:tc>
        <w:tc>
          <w:tcPr>
            <w:tcW w:w="3281" w:type="dxa"/>
            <w:tcBorders>
              <w:left w:val="single" w:sz="4" w:space="0" w:color="auto"/>
            </w:tcBorders>
            <w:shd w:val="clear" w:color="auto" w:fill="auto"/>
          </w:tcPr>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bilang ng mag-aaral na magpapatuloy sa remediation</w:t>
            </w:r>
          </w:p>
        </w:tc>
        <w:tc>
          <w:tcPr>
            <w:tcW w:w="3222" w:type="dxa"/>
            <w:shd w:val="clear" w:color="auto" w:fill="auto"/>
          </w:tcPr>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bilang ng mag-aaral na magpapatuloy sa remediation</w:t>
            </w:r>
          </w:p>
        </w:tc>
      </w:tr>
      <w:tr w:rsidR="00A50E08" w:rsidRPr="00A50E08" w:rsidTr="00A50E08">
        <w:tc>
          <w:tcPr>
            <w:tcW w:w="2677" w:type="dxa"/>
            <w:shd w:val="clear" w:color="auto" w:fill="auto"/>
            <w:vAlign w:val="center"/>
          </w:tcPr>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E. Alin sa mga istratehiya sa pagtuturo ang nakatulong ng lubos?</w:t>
            </w:r>
          </w:p>
        </w:tc>
        <w:tc>
          <w:tcPr>
            <w:tcW w:w="2970" w:type="dxa"/>
            <w:shd w:val="clear" w:color="auto" w:fill="auto"/>
          </w:tcPr>
          <w:p w:rsidR="00A50E08" w:rsidRPr="00A50E08" w:rsidRDefault="00A50E08" w:rsidP="00A50E08">
            <w:pPr>
              <w:pStyle w:val="NoSpacing"/>
              <w:rPr>
                <w:rFonts w:asciiTheme="minorHAnsi" w:hAnsiTheme="minorHAnsi" w:cstheme="minorHAnsi"/>
                <w:i/>
                <w:color w:val="FF0000"/>
                <w:sz w:val="20"/>
                <w:szCs w:val="20"/>
                <w:lang w:val="fil-PH" w:eastAsia="fil-PH"/>
              </w:rPr>
            </w:pPr>
            <w:r w:rsidRPr="00A50E08">
              <w:rPr>
                <w:rFonts w:asciiTheme="minorHAnsi" w:hAnsiTheme="minorHAnsi" w:cstheme="minorHAnsi"/>
                <w:i/>
                <w:color w:val="FF0000"/>
                <w:sz w:val="20"/>
                <w:szCs w:val="20"/>
                <w:lang w:val="fil-PH" w:eastAsia="fil-PH"/>
              </w:rPr>
              <w:t>Strategies used that work well:</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Group collaboration</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Games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Solving Puzzles/Jigsaw</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___ Answering preliminary </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activities/exercises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Carousel</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Diads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Think-Pair-Share (TPS)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lastRenderedPageBreak/>
              <w:t>___ Rereading of Paragraphs/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Poems/Stories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Differentiated Instruction</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Role Playing/Drama</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Discovery Method</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Lecture Method</w:t>
            </w:r>
          </w:p>
          <w:p w:rsidR="00A50E08" w:rsidRPr="00A50E08" w:rsidRDefault="00A50E08" w:rsidP="00A50E08">
            <w:pPr>
              <w:pStyle w:val="NoSpacing"/>
              <w:rPr>
                <w:rFonts w:asciiTheme="minorHAnsi" w:hAnsiTheme="minorHAnsi" w:cstheme="minorHAnsi"/>
                <w:i/>
                <w:color w:val="FF0000"/>
                <w:sz w:val="20"/>
                <w:szCs w:val="20"/>
                <w:lang w:val="fil-PH" w:eastAsia="fil-PH"/>
              </w:rPr>
            </w:pPr>
            <w:r w:rsidRPr="00A50E08">
              <w:rPr>
                <w:rFonts w:asciiTheme="minorHAnsi" w:hAnsiTheme="minorHAnsi" w:cstheme="minorHAnsi"/>
                <w:i/>
                <w:color w:val="FF0000"/>
                <w:sz w:val="20"/>
                <w:szCs w:val="20"/>
                <w:lang w:val="fil-PH" w:eastAsia="fil-PH"/>
              </w:rPr>
              <w:t>Why?</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Complete IMs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Availability of Materials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Pupils’ eagerness to learn</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___ Group member’s Cooperation in </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       doing  their  tasks</w:t>
            </w:r>
          </w:p>
        </w:tc>
        <w:tc>
          <w:tcPr>
            <w:tcW w:w="2970" w:type="dxa"/>
            <w:shd w:val="clear" w:color="auto" w:fill="auto"/>
          </w:tcPr>
          <w:p w:rsidR="00A50E08" w:rsidRPr="00A50E08" w:rsidRDefault="00A50E08" w:rsidP="00A50E08">
            <w:pPr>
              <w:pStyle w:val="NoSpacing"/>
              <w:rPr>
                <w:rFonts w:asciiTheme="minorHAnsi" w:hAnsiTheme="minorHAnsi" w:cstheme="minorHAnsi"/>
                <w:i/>
                <w:color w:val="FF0000"/>
                <w:sz w:val="20"/>
                <w:szCs w:val="20"/>
                <w:lang w:val="fil-PH" w:eastAsia="fil-PH"/>
              </w:rPr>
            </w:pPr>
            <w:r w:rsidRPr="00A50E08">
              <w:rPr>
                <w:rFonts w:asciiTheme="minorHAnsi" w:hAnsiTheme="minorHAnsi" w:cstheme="minorHAnsi"/>
                <w:i/>
                <w:color w:val="FF0000"/>
                <w:sz w:val="20"/>
                <w:szCs w:val="20"/>
                <w:lang w:val="fil-PH" w:eastAsia="fil-PH"/>
              </w:rPr>
              <w:lastRenderedPageBreak/>
              <w:t>Strategies used that work well:</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Group collaboration</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Games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Solving Puzzles/Jigsaw</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___ Answering preliminary </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activities/exercises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Carousel</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Diads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Think-Pair-Share (TPS)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lastRenderedPageBreak/>
              <w:t>___ Rereading of Paragraphs/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Poems/Stories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Differentiated Instruction</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Role Playing/Drama</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Discovery Method</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Lecture Method</w:t>
            </w:r>
          </w:p>
          <w:p w:rsidR="00A50E08" w:rsidRPr="00A50E08" w:rsidRDefault="00A50E08" w:rsidP="00A50E08">
            <w:pPr>
              <w:pStyle w:val="NoSpacing"/>
              <w:rPr>
                <w:rFonts w:asciiTheme="minorHAnsi" w:hAnsiTheme="minorHAnsi" w:cstheme="minorHAnsi"/>
                <w:i/>
                <w:color w:val="FF0000"/>
                <w:sz w:val="20"/>
                <w:szCs w:val="20"/>
                <w:lang w:val="fil-PH" w:eastAsia="fil-PH"/>
              </w:rPr>
            </w:pPr>
            <w:r w:rsidRPr="00A50E08">
              <w:rPr>
                <w:rFonts w:asciiTheme="minorHAnsi" w:hAnsiTheme="minorHAnsi" w:cstheme="minorHAnsi"/>
                <w:i/>
                <w:color w:val="FF0000"/>
                <w:sz w:val="20"/>
                <w:szCs w:val="20"/>
                <w:lang w:val="fil-PH" w:eastAsia="fil-PH"/>
              </w:rPr>
              <w:t>Why?</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Complete IMs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Availability of Materials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Pupils’ eagerness to learn</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___ Group member’s Cooperation in </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       doing  their  tasks</w:t>
            </w:r>
          </w:p>
        </w:tc>
        <w:tc>
          <w:tcPr>
            <w:tcW w:w="3060" w:type="dxa"/>
            <w:shd w:val="clear" w:color="auto" w:fill="auto"/>
          </w:tcPr>
          <w:p w:rsidR="00A50E08" w:rsidRPr="00A50E08" w:rsidRDefault="00A50E08" w:rsidP="00A50E08">
            <w:pPr>
              <w:pStyle w:val="NoSpacing"/>
              <w:rPr>
                <w:rFonts w:asciiTheme="minorHAnsi" w:hAnsiTheme="minorHAnsi" w:cstheme="minorHAnsi"/>
                <w:i/>
                <w:color w:val="FF0000"/>
                <w:sz w:val="20"/>
                <w:szCs w:val="20"/>
                <w:lang w:val="fil-PH" w:eastAsia="fil-PH"/>
              </w:rPr>
            </w:pPr>
            <w:r w:rsidRPr="00A50E08">
              <w:rPr>
                <w:rFonts w:asciiTheme="minorHAnsi" w:hAnsiTheme="minorHAnsi" w:cstheme="minorHAnsi"/>
                <w:i/>
                <w:color w:val="FF0000"/>
                <w:sz w:val="20"/>
                <w:szCs w:val="20"/>
                <w:lang w:val="fil-PH" w:eastAsia="fil-PH"/>
              </w:rPr>
              <w:lastRenderedPageBreak/>
              <w:t>Strategies used that work well:</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Group collaboration</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Games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Solving Puzzles/Jigsaw</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___ Answering preliminary </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activities/exercises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Carousel</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Diads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Think-Pair-Share (TPS)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lastRenderedPageBreak/>
              <w:t>___ Rereading of Paragraphs/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Poems/Stories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Differentiated Instruction</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Role Playing/Drama</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Discovery Method</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Lecture Method</w:t>
            </w:r>
          </w:p>
          <w:p w:rsidR="00A50E08" w:rsidRPr="00A50E08" w:rsidRDefault="00A50E08" w:rsidP="00A50E08">
            <w:pPr>
              <w:pStyle w:val="NoSpacing"/>
              <w:rPr>
                <w:rFonts w:asciiTheme="minorHAnsi" w:hAnsiTheme="minorHAnsi" w:cstheme="minorHAnsi"/>
                <w:i/>
                <w:color w:val="FF0000"/>
                <w:sz w:val="20"/>
                <w:szCs w:val="20"/>
                <w:lang w:val="fil-PH" w:eastAsia="fil-PH"/>
              </w:rPr>
            </w:pPr>
            <w:r w:rsidRPr="00A50E08">
              <w:rPr>
                <w:rFonts w:asciiTheme="minorHAnsi" w:hAnsiTheme="minorHAnsi" w:cstheme="minorHAnsi"/>
                <w:i/>
                <w:color w:val="FF0000"/>
                <w:sz w:val="20"/>
                <w:szCs w:val="20"/>
                <w:lang w:val="fil-PH" w:eastAsia="fil-PH"/>
              </w:rPr>
              <w:t>Why?</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Complete IMs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Availability of Materials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Pupils’ eagerness to learn</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___ Group member’s Cooperation in </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       doing  their  tasks</w:t>
            </w:r>
          </w:p>
        </w:tc>
        <w:tc>
          <w:tcPr>
            <w:tcW w:w="3281" w:type="dxa"/>
            <w:shd w:val="clear" w:color="auto" w:fill="auto"/>
          </w:tcPr>
          <w:p w:rsidR="00A50E08" w:rsidRPr="00A50E08" w:rsidRDefault="00A50E08" w:rsidP="00A50E08">
            <w:pPr>
              <w:pStyle w:val="NoSpacing"/>
              <w:rPr>
                <w:rFonts w:asciiTheme="minorHAnsi" w:hAnsiTheme="minorHAnsi" w:cstheme="minorHAnsi"/>
                <w:i/>
                <w:color w:val="FF0000"/>
                <w:sz w:val="20"/>
                <w:szCs w:val="20"/>
                <w:lang w:val="fil-PH" w:eastAsia="fil-PH"/>
              </w:rPr>
            </w:pPr>
            <w:r w:rsidRPr="00A50E08">
              <w:rPr>
                <w:rFonts w:asciiTheme="minorHAnsi" w:hAnsiTheme="minorHAnsi" w:cstheme="minorHAnsi"/>
                <w:i/>
                <w:color w:val="FF0000"/>
                <w:sz w:val="20"/>
                <w:szCs w:val="20"/>
                <w:lang w:val="fil-PH" w:eastAsia="fil-PH"/>
              </w:rPr>
              <w:lastRenderedPageBreak/>
              <w:t>Strategies used that work well:</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Group collaboration</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Games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Solving Puzzles/Jigsaw</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___ Answering preliminary </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activities/exercises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Carousel</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Diads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Think-Pair-Share (TPS)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lastRenderedPageBreak/>
              <w:t>___ Rereading of Paragraphs/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Poems/Stories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Differentiated Instruction</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Role Playing/Drama</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Discovery Method</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Lecture Method</w:t>
            </w:r>
          </w:p>
          <w:p w:rsidR="00A50E08" w:rsidRPr="00A50E08" w:rsidRDefault="00A50E08" w:rsidP="00A50E08">
            <w:pPr>
              <w:pStyle w:val="NoSpacing"/>
              <w:rPr>
                <w:rFonts w:asciiTheme="minorHAnsi" w:hAnsiTheme="minorHAnsi" w:cstheme="minorHAnsi"/>
                <w:i/>
                <w:color w:val="FF0000"/>
                <w:sz w:val="20"/>
                <w:szCs w:val="20"/>
                <w:lang w:val="fil-PH" w:eastAsia="fil-PH"/>
              </w:rPr>
            </w:pPr>
            <w:r w:rsidRPr="00A50E08">
              <w:rPr>
                <w:rFonts w:asciiTheme="minorHAnsi" w:hAnsiTheme="minorHAnsi" w:cstheme="minorHAnsi"/>
                <w:i/>
                <w:color w:val="FF0000"/>
                <w:sz w:val="20"/>
                <w:szCs w:val="20"/>
                <w:lang w:val="fil-PH" w:eastAsia="fil-PH"/>
              </w:rPr>
              <w:t>Why?</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Complete IMs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Availability of Materials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Pupils’ eagerness to learn</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___ Group member’s Cooperation in </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       doing  their  tasks</w:t>
            </w:r>
          </w:p>
        </w:tc>
        <w:tc>
          <w:tcPr>
            <w:tcW w:w="3222" w:type="dxa"/>
            <w:shd w:val="clear" w:color="auto" w:fill="auto"/>
          </w:tcPr>
          <w:p w:rsidR="00A50E08" w:rsidRPr="00A50E08" w:rsidRDefault="00A50E08" w:rsidP="00A50E08">
            <w:pPr>
              <w:pStyle w:val="NoSpacing"/>
              <w:rPr>
                <w:rFonts w:asciiTheme="minorHAnsi" w:hAnsiTheme="minorHAnsi" w:cstheme="minorHAnsi"/>
                <w:i/>
                <w:color w:val="FF0000"/>
                <w:sz w:val="20"/>
                <w:szCs w:val="20"/>
                <w:lang w:val="fil-PH" w:eastAsia="fil-PH"/>
              </w:rPr>
            </w:pPr>
            <w:r w:rsidRPr="00A50E08">
              <w:rPr>
                <w:rFonts w:asciiTheme="minorHAnsi" w:hAnsiTheme="minorHAnsi" w:cstheme="minorHAnsi"/>
                <w:i/>
                <w:color w:val="FF0000"/>
                <w:sz w:val="20"/>
                <w:szCs w:val="20"/>
                <w:lang w:val="fil-PH" w:eastAsia="fil-PH"/>
              </w:rPr>
              <w:lastRenderedPageBreak/>
              <w:t>Strategies used that work well:</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Group collaboration</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Games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Solving Puzzles/Jigsaw</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___ Answering preliminary </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activities/exercises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Carousel</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Diads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Think-Pair-Share (TPS)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lastRenderedPageBreak/>
              <w:t>___ Rereading of Paragraphs/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Poems/Stories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Differentiated Instruction</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Role Playing/Drama</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Discovery Method</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Lecture Method</w:t>
            </w:r>
          </w:p>
          <w:p w:rsidR="00A50E08" w:rsidRPr="00A50E08" w:rsidRDefault="00A50E08" w:rsidP="00A50E08">
            <w:pPr>
              <w:pStyle w:val="NoSpacing"/>
              <w:rPr>
                <w:rFonts w:asciiTheme="minorHAnsi" w:hAnsiTheme="minorHAnsi" w:cstheme="minorHAnsi"/>
                <w:i/>
                <w:color w:val="FF0000"/>
                <w:sz w:val="20"/>
                <w:szCs w:val="20"/>
                <w:lang w:val="fil-PH" w:eastAsia="fil-PH"/>
              </w:rPr>
            </w:pPr>
            <w:r w:rsidRPr="00A50E08">
              <w:rPr>
                <w:rFonts w:asciiTheme="minorHAnsi" w:hAnsiTheme="minorHAnsi" w:cstheme="minorHAnsi"/>
                <w:i/>
                <w:color w:val="FF0000"/>
                <w:sz w:val="20"/>
                <w:szCs w:val="20"/>
                <w:lang w:val="fil-PH" w:eastAsia="fil-PH"/>
              </w:rPr>
              <w:t>Why?</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Complete IMs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Availability of Materials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Pupils’ eagerness to learn</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___ Group member’s Cooperation in </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       doing  their  tasks</w:t>
            </w:r>
          </w:p>
        </w:tc>
      </w:tr>
      <w:tr w:rsidR="00A50E08" w:rsidRPr="00A50E08" w:rsidTr="00A50E08">
        <w:tc>
          <w:tcPr>
            <w:tcW w:w="2677" w:type="dxa"/>
            <w:shd w:val="clear" w:color="auto" w:fill="auto"/>
            <w:vAlign w:val="center"/>
          </w:tcPr>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lastRenderedPageBreak/>
              <w:t>F. Anong suliranin ang aking naranasan na nasolusyunan sa tulong ng aking punongguro?</w:t>
            </w:r>
          </w:p>
        </w:tc>
        <w:tc>
          <w:tcPr>
            <w:tcW w:w="2970" w:type="dxa"/>
            <w:shd w:val="clear" w:color="auto" w:fill="auto"/>
          </w:tcPr>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 Bullying among pupils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 Pupils’ behavior/attitude</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 Colorful IMs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__ Unavailable Technology </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      Equipment (AVR/LCD)</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__ Science/ Computer/ </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      Internet Lab</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 Additional Clerical works</w:t>
            </w:r>
          </w:p>
          <w:p w:rsidR="00A50E08" w:rsidRPr="00A50E08" w:rsidRDefault="00A50E08" w:rsidP="00A50E08">
            <w:pPr>
              <w:pStyle w:val="NoSpacing"/>
              <w:rPr>
                <w:rFonts w:asciiTheme="minorHAnsi" w:hAnsiTheme="minorHAnsi" w:cstheme="minorHAnsi"/>
                <w:i/>
                <w:color w:val="FF0000"/>
                <w:sz w:val="20"/>
                <w:szCs w:val="20"/>
                <w:lang w:val="fil-PH" w:eastAsia="fil-PH"/>
              </w:rPr>
            </w:pPr>
            <w:r w:rsidRPr="00A50E08">
              <w:rPr>
                <w:rFonts w:asciiTheme="minorHAnsi" w:hAnsiTheme="minorHAnsi" w:cstheme="minorHAnsi"/>
                <w:i/>
                <w:color w:val="FF0000"/>
                <w:sz w:val="20"/>
                <w:szCs w:val="20"/>
                <w:lang w:val="fil-PH" w:eastAsia="fil-PH"/>
              </w:rPr>
              <w:t>Planned Innovations: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__ Localized Videos </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__ Making big books from </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     views of the locality</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 Recycling of plastics  to be used as Instructional Materials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 local poetical  composition</w:t>
            </w:r>
          </w:p>
        </w:tc>
        <w:tc>
          <w:tcPr>
            <w:tcW w:w="2970" w:type="dxa"/>
            <w:shd w:val="clear" w:color="auto" w:fill="auto"/>
          </w:tcPr>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 Bullying among pupils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 Pupils’ behavior/attitude</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 Colorful IMs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__ Unavailable Technology </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      Equipment (AVR/LCD)</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__ Science/ Computer/ </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      Internet Lab</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 Additional Clerical works</w:t>
            </w:r>
          </w:p>
          <w:p w:rsidR="00A50E08" w:rsidRPr="00A50E08" w:rsidRDefault="00A50E08" w:rsidP="00A50E08">
            <w:pPr>
              <w:pStyle w:val="NoSpacing"/>
              <w:rPr>
                <w:rFonts w:asciiTheme="minorHAnsi" w:hAnsiTheme="minorHAnsi" w:cstheme="minorHAnsi"/>
                <w:i/>
                <w:color w:val="FF0000"/>
                <w:sz w:val="20"/>
                <w:szCs w:val="20"/>
                <w:lang w:val="fil-PH" w:eastAsia="fil-PH"/>
              </w:rPr>
            </w:pPr>
            <w:r w:rsidRPr="00A50E08">
              <w:rPr>
                <w:rFonts w:asciiTheme="minorHAnsi" w:hAnsiTheme="minorHAnsi" w:cstheme="minorHAnsi"/>
                <w:i/>
                <w:color w:val="FF0000"/>
                <w:sz w:val="20"/>
                <w:szCs w:val="20"/>
                <w:lang w:val="fil-PH" w:eastAsia="fil-PH"/>
              </w:rPr>
              <w:t>Planned Innovations: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__ Localized Videos </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__ Making big books from </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     views of the locality</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 Recycling of plastics  to be used as Instructional Materials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 local poetical  composition</w:t>
            </w:r>
          </w:p>
        </w:tc>
        <w:tc>
          <w:tcPr>
            <w:tcW w:w="3060" w:type="dxa"/>
            <w:shd w:val="clear" w:color="auto" w:fill="auto"/>
          </w:tcPr>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 Bullying among pupils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 Pupils’ behavior/attitude</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 Colorful IMs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__ Unavailable Technology </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      Equipment (AVR/LCD)</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__ Science/ Computer/ </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      Internet Lab</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 Additional Clerical works</w:t>
            </w:r>
          </w:p>
          <w:p w:rsidR="00A50E08" w:rsidRPr="00A50E08" w:rsidRDefault="00A50E08" w:rsidP="00A50E08">
            <w:pPr>
              <w:pStyle w:val="NoSpacing"/>
              <w:rPr>
                <w:rFonts w:asciiTheme="minorHAnsi" w:hAnsiTheme="minorHAnsi" w:cstheme="minorHAnsi"/>
                <w:i/>
                <w:color w:val="FF0000"/>
                <w:sz w:val="20"/>
                <w:szCs w:val="20"/>
                <w:lang w:val="fil-PH" w:eastAsia="fil-PH"/>
              </w:rPr>
            </w:pPr>
            <w:r w:rsidRPr="00A50E08">
              <w:rPr>
                <w:rFonts w:asciiTheme="minorHAnsi" w:hAnsiTheme="minorHAnsi" w:cstheme="minorHAnsi"/>
                <w:i/>
                <w:color w:val="FF0000"/>
                <w:sz w:val="20"/>
                <w:szCs w:val="20"/>
                <w:lang w:val="fil-PH" w:eastAsia="fil-PH"/>
              </w:rPr>
              <w:t>Planned Innovations: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__ Localized Videos </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__ Making big books from </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     views of the locality</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 Recycling of plastics  to be used as Instructional Materials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 local poetical  composition</w:t>
            </w:r>
          </w:p>
        </w:tc>
        <w:tc>
          <w:tcPr>
            <w:tcW w:w="3281" w:type="dxa"/>
            <w:shd w:val="clear" w:color="auto" w:fill="auto"/>
          </w:tcPr>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 Bullying among pupils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 Pupils’ behavior/attitude</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 Colorful IMs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__ Unavailable Technology </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      Equipment (AVR/LCD)</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__ Science/ Computer/ </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      Internet Lab</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 Additional Clerical works</w:t>
            </w:r>
          </w:p>
          <w:p w:rsidR="00A50E08" w:rsidRPr="00A50E08" w:rsidRDefault="00A50E08" w:rsidP="00A50E08">
            <w:pPr>
              <w:pStyle w:val="NoSpacing"/>
              <w:rPr>
                <w:rFonts w:asciiTheme="minorHAnsi" w:hAnsiTheme="minorHAnsi" w:cstheme="minorHAnsi"/>
                <w:i/>
                <w:color w:val="FF0000"/>
                <w:sz w:val="20"/>
                <w:szCs w:val="20"/>
                <w:lang w:val="fil-PH" w:eastAsia="fil-PH"/>
              </w:rPr>
            </w:pPr>
            <w:r w:rsidRPr="00A50E08">
              <w:rPr>
                <w:rFonts w:asciiTheme="minorHAnsi" w:hAnsiTheme="minorHAnsi" w:cstheme="minorHAnsi"/>
                <w:i/>
                <w:color w:val="FF0000"/>
                <w:sz w:val="20"/>
                <w:szCs w:val="20"/>
                <w:lang w:val="fil-PH" w:eastAsia="fil-PH"/>
              </w:rPr>
              <w:t>Planned Innovations: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__ Localized Videos </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__ Making big books from </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     views of the locality</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 Recycling of plastics  to be used as Instructional Materials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 local poetical  composition</w:t>
            </w:r>
          </w:p>
        </w:tc>
        <w:tc>
          <w:tcPr>
            <w:tcW w:w="3222" w:type="dxa"/>
            <w:shd w:val="clear" w:color="auto" w:fill="auto"/>
          </w:tcPr>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 Bullying among pupils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 Pupils’ behavior/attitude</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 Colorful IMs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__ Unavailable Technology </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      Equipment (AVR/LCD)</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__ Science/ Computer/ </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      Internet Lab</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 Additional Clerical works</w:t>
            </w:r>
          </w:p>
          <w:p w:rsidR="00A50E08" w:rsidRPr="00A50E08" w:rsidRDefault="00A50E08" w:rsidP="00A50E08">
            <w:pPr>
              <w:pStyle w:val="NoSpacing"/>
              <w:rPr>
                <w:rFonts w:asciiTheme="minorHAnsi" w:hAnsiTheme="minorHAnsi" w:cstheme="minorHAnsi"/>
                <w:i/>
                <w:color w:val="FF0000"/>
                <w:sz w:val="20"/>
                <w:szCs w:val="20"/>
                <w:lang w:val="fil-PH" w:eastAsia="fil-PH"/>
              </w:rPr>
            </w:pPr>
            <w:r w:rsidRPr="00A50E08">
              <w:rPr>
                <w:rFonts w:asciiTheme="minorHAnsi" w:hAnsiTheme="minorHAnsi" w:cstheme="minorHAnsi"/>
                <w:i/>
                <w:color w:val="FF0000"/>
                <w:sz w:val="20"/>
                <w:szCs w:val="20"/>
                <w:lang w:val="fil-PH" w:eastAsia="fil-PH"/>
              </w:rPr>
              <w:t>Planned Innovations: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__ Localized Videos </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__ Making big books from </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     views of the locality</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 Recycling of plastics  to be used as Instructional Materials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 local poetical  composition</w:t>
            </w:r>
          </w:p>
        </w:tc>
      </w:tr>
      <w:tr w:rsidR="00A50E08" w:rsidRPr="00A50E08" w:rsidTr="00A50E08">
        <w:tc>
          <w:tcPr>
            <w:tcW w:w="2677" w:type="dxa"/>
            <w:shd w:val="clear" w:color="auto" w:fill="auto"/>
            <w:vAlign w:val="center"/>
          </w:tcPr>
          <w:p w:rsidR="00A50E08" w:rsidRPr="00A50E08" w:rsidRDefault="00A50E08" w:rsidP="00A50E08">
            <w:pPr>
              <w:rPr>
                <w:rFonts w:asciiTheme="minorHAnsi" w:hAnsiTheme="minorHAnsi" w:cstheme="minorHAnsi"/>
                <w:sz w:val="20"/>
                <w:szCs w:val="20"/>
              </w:rPr>
            </w:pPr>
            <w:r w:rsidRPr="00A50E08">
              <w:rPr>
                <w:rFonts w:asciiTheme="minorHAnsi" w:hAnsiTheme="minorHAnsi" w:cstheme="minorHAnsi"/>
                <w:sz w:val="20"/>
                <w:szCs w:val="20"/>
              </w:rPr>
              <w:t>G. Anong kagamitang panturo ang aking nadibuho na nais kong ibahagi sa mga kapwa ko guro?</w:t>
            </w:r>
          </w:p>
        </w:tc>
        <w:tc>
          <w:tcPr>
            <w:tcW w:w="2970" w:type="dxa"/>
            <w:shd w:val="clear" w:color="auto" w:fill="auto"/>
          </w:tcPr>
          <w:p w:rsidR="00A50E08" w:rsidRPr="00A50E08" w:rsidRDefault="00A50E08" w:rsidP="00A50E08">
            <w:pPr>
              <w:pStyle w:val="NoSpacing"/>
              <w:rPr>
                <w:rFonts w:asciiTheme="minorHAnsi" w:hAnsiTheme="minorHAnsi" w:cstheme="minorHAnsi"/>
                <w:i/>
                <w:color w:val="C00000"/>
                <w:sz w:val="20"/>
                <w:szCs w:val="20"/>
                <w:lang w:val="fil-PH" w:eastAsia="fil-PH"/>
              </w:rPr>
            </w:pPr>
            <w:r w:rsidRPr="00A50E08">
              <w:rPr>
                <w:rFonts w:asciiTheme="minorHAnsi" w:hAnsiTheme="minorHAnsi" w:cstheme="minorHAnsi"/>
                <w:i/>
                <w:color w:val="C00000"/>
                <w:sz w:val="20"/>
                <w:szCs w:val="20"/>
                <w:lang w:val="fil-PH" w:eastAsia="fil-PH"/>
              </w:rPr>
              <w:t>The lesson have successfully delivered due to:</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pupils’ eagerness to learn</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complete/varied IMs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uncomplicated lesson</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worksheets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varied activity sheets</w:t>
            </w:r>
          </w:p>
          <w:p w:rsidR="00A50E08" w:rsidRPr="00A50E08" w:rsidRDefault="00A50E08" w:rsidP="00A50E08">
            <w:pPr>
              <w:pStyle w:val="NoSpacing"/>
              <w:rPr>
                <w:rFonts w:asciiTheme="minorHAnsi" w:hAnsiTheme="minorHAnsi" w:cstheme="minorHAnsi"/>
                <w:i/>
                <w:color w:val="FF0000"/>
                <w:sz w:val="20"/>
                <w:szCs w:val="20"/>
                <w:lang w:val="fil-PH" w:eastAsia="fil-PH"/>
              </w:rPr>
            </w:pPr>
            <w:r w:rsidRPr="00A50E08">
              <w:rPr>
                <w:rFonts w:asciiTheme="minorHAnsi" w:hAnsiTheme="minorHAnsi" w:cstheme="minorHAnsi"/>
                <w:i/>
                <w:color w:val="FF0000"/>
                <w:sz w:val="20"/>
                <w:szCs w:val="20"/>
                <w:lang w:val="fil-PH" w:eastAsia="fil-PH"/>
              </w:rPr>
              <w:t>Strategies used that work well:</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Group collaboration</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Games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Solving Puzzles/Jigsaw</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___ Answering preliminary </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activities/exercises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Carousel</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Diads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Think-Pair-Share (TPS)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lastRenderedPageBreak/>
              <w:t>___ Rereading of Paragraphs/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Poems/Stories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Differentiated Instruction</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Role Playing/Drama</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Discovery Method</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Lecture Method</w:t>
            </w:r>
          </w:p>
          <w:p w:rsidR="00A50E08" w:rsidRPr="00A50E08" w:rsidRDefault="00A50E08" w:rsidP="00A50E08">
            <w:pPr>
              <w:pStyle w:val="NoSpacing"/>
              <w:rPr>
                <w:rFonts w:asciiTheme="minorHAnsi" w:hAnsiTheme="minorHAnsi" w:cstheme="minorHAnsi"/>
                <w:i/>
                <w:color w:val="FF0000"/>
                <w:sz w:val="20"/>
                <w:szCs w:val="20"/>
                <w:lang w:val="fil-PH" w:eastAsia="fil-PH"/>
              </w:rPr>
            </w:pPr>
            <w:r w:rsidRPr="00A50E08">
              <w:rPr>
                <w:rFonts w:asciiTheme="minorHAnsi" w:hAnsiTheme="minorHAnsi" w:cstheme="minorHAnsi"/>
                <w:i/>
                <w:color w:val="FF0000"/>
                <w:sz w:val="20"/>
                <w:szCs w:val="20"/>
                <w:lang w:val="fil-PH" w:eastAsia="fil-PH"/>
              </w:rPr>
              <w:t>Why?</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Complete IMs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Availability of Materials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Pupils’ eagerness to learn</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___ Group member’s Cooperation in </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       doing  their  tasks</w:t>
            </w:r>
          </w:p>
        </w:tc>
        <w:tc>
          <w:tcPr>
            <w:tcW w:w="2970" w:type="dxa"/>
            <w:shd w:val="clear" w:color="auto" w:fill="auto"/>
          </w:tcPr>
          <w:p w:rsidR="00A50E08" w:rsidRPr="00A50E08" w:rsidRDefault="00A50E08" w:rsidP="00A50E08">
            <w:pPr>
              <w:pStyle w:val="NoSpacing"/>
              <w:rPr>
                <w:rFonts w:asciiTheme="minorHAnsi" w:hAnsiTheme="minorHAnsi" w:cstheme="minorHAnsi"/>
                <w:i/>
                <w:color w:val="C00000"/>
                <w:sz w:val="20"/>
                <w:szCs w:val="20"/>
                <w:lang w:val="fil-PH" w:eastAsia="fil-PH"/>
              </w:rPr>
            </w:pPr>
            <w:r w:rsidRPr="00A50E08">
              <w:rPr>
                <w:rFonts w:asciiTheme="minorHAnsi" w:hAnsiTheme="minorHAnsi" w:cstheme="minorHAnsi"/>
                <w:i/>
                <w:color w:val="C00000"/>
                <w:sz w:val="20"/>
                <w:szCs w:val="20"/>
                <w:lang w:val="fil-PH" w:eastAsia="fil-PH"/>
              </w:rPr>
              <w:lastRenderedPageBreak/>
              <w:t>The lesson have successfully delivered due to:</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pupils’ eagerness to learn</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complete/varied IMs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uncomplicated lesson</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worksheets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varied activity sheets</w:t>
            </w:r>
          </w:p>
          <w:p w:rsidR="00A50E08" w:rsidRPr="00A50E08" w:rsidRDefault="00A50E08" w:rsidP="00A50E08">
            <w:pPr>
              <w:pStyle w:val="NoSpacing"/>
              <w:rPr>
                <w:rFonts w:asciiTheme="minorHAnsi" w:hAnsiTheme="minorHAnsi" w:cstheme="minorHAnsi"/>
                <w:i/>
                <w:color w:val="FF0000"/>
                <w:sz w:val="20"/>
                <w:szCs w:val="20"/>
                <w:lang w:val="fil-PH" w:eastAsia="fil-PH"/>
              </w:rPr>
            </w:pPr>
            <w:r w:rsidRPr="00A50E08">
              <w:rPr>
                <w:rFonts w:asciiTheme="minorHAnsi" w:hAnsiTheme="minorHAnsi" w:cstheme="minorHAnsi"/>
                <w:i/>
                <w:color w:val="FF0000"/>
                <w:sz w:val="20"/>
                <w:szCs w:val="20"/>
                <w:lang w:val="fil-PH" w:eastAsia="fil-PH"/>
              </w:rPr>
              <w:t>Strategies used that work well:</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Group collaboration</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Games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Solving Puzzles/Jigsaw</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___ Answering preliminary </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activities/exercises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Carousel</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Diads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Think-Pair-Share (TPS)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lastRenderedPageBreak/>
              <w:t>___ Rereading of Paragraphs/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Poems/Stories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Differentiated Instruction</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Role Playing/Drama</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Discovery Method</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Lecture Method</w:t>
            </w:r>
          </w:p>
          <w:p w:rsidR="00A50E08" w:rsidRPr="00A50E08" w:rsidRDefault="00A50E08" w:rsidP="00A50E08">
            <w:pPr>
              <w:pStyle w:val="NoSpacing"/>
              <w:rPr>
                <w:rFonts w:asciiTheme="minorHAnsi" w:hAnsiTheme="minorHAnsi" w:cstheme="minorHAnsi"/>
                <w:i/>
                <w:color w:val="FF0000"/>
                <w:sz w:val="20"/>
                <w:szCs w:val="20"/>
                <w:lang w:val="fil-PH" w:eastAsia="fil-PH"/>
              </w:rPr>
            </w:pPr>
            <w:r w:rsidRPr="00A50E08">
              <w:rPr>
                <w:rFonts w:asciiTheme="minorHAnsi" w:hAnsiTheme="minorHAnsi" w:cstheme="minorHAnsi"/>
                <w:i/>
                <w:color w:val="FF0000"/>
                <w:sz w:val="20"/>
                <w:szCs w:val="20"/>
                <w:lang w:val="fil-PH" w:eastAsia="fil-PH"/>
              </w:rPr>
              <w:t>Why?</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Complete IMs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Availability of Materials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Pupils’ eagerness to learn</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___ Group member’s Cooperation in </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       doing  their  tasks</w:t>
            </w:r>
          </w:p>
        </w:tc>
        <w:tc>
          <w:tcPr>
            <w:tcW w:w="3060" w:type="dxa"/>
            <w:shd w:val="clear" w:color="auto" w:fill="auto"/>
          </w:tcPr>
          <w:p w:rsidR="00A50E08" w:rsidRPr="00A50E08" w:rsidRDefault="00A50E08" w:rsidP="00A50E08">
            <w:pPr>
              <w:pStyle w:val="NoSpacing"/>
              <w:rPr>
                <w:rFonts w:asciiTheme="minorHAnsi" w:hAnsiTheme="minorHAnsi" w:cstheme="minorHAnsi"/>
                <w:i/>
                <w:color w:val="C00000"/>
                <w:sz w:val="20"/>
                <w:szCs w:val="20"/>
                <w:lang w:val="fil-PH" w:eastAsia="fil-PH"/>
              </w:rPr>
            </w:pPr>
            <w:r w:rsidRPr="00A50E08">
              <w:rPr>
                <w:rFonts w:asciiTheme="minorHAnsi" w:hAnsiTheme="minorHAnsi" w:cstheme="minorHAnsi"/>
                <w:i/>
                <w:color w:val="C00000"/>
                <w:sz w:val="20"/>
                <w:szCs w:val="20"/>
                <w:lang w:val="fil-PH" w:eastAsia="fil-PH"/>
              </w:rPr>
              <w:lastRenderedPageBreak/>
              <w:t>The lesson have successfully delivered due to:</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pupils’ eagerness to learn</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complete/varied IMs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uncomplicated lesson</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worksheets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varied activity sheets</w:t>
            </w:r>
          </w:p>
          <w:p w:rsidR="00A50E08" w:rsidRPr="00A50E08" w:rsidRDefault="00A50E08" w:rsidP="00A50E08">
            <w:pPr>
              <w:pStyle w:val="NoSpacing"/>
              <w:rPr>
                <w:rFonts w:asciiTheme="minorHAnsi" w:hAnsiTheme="minorHAnsi" w:cstheme="minorHAnsi"/>
                <w:i/>
                <w:color w:val="FF0000"/>
                <w:sz w:val="20"/>
                <w:szCs w:val="20"/>
                <w:lang w:val="fil-PH" w:eastAsia="fil-PH"/>
              </w:rPr>
            </w:pPr>
            <w:r w:rsidRPr="00A50E08">
              <w:rPr>
                <w:rFonts w:asciiTheme="minorHAnsi" w:hAnsiTheme="minorHAnsi" w:cstheme="minorHAnsi"/>
                <w:i/>
                <w:color w:val="FF0000"/>
                <w:sz w:val="20"/>
                <w:szCs w:val="20"/>
                <w:lang w:val="fil-PH" w:eastAsia="fil-PH"/>
              </w:rPr>
              <w:t>Strategies used that work well:</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Group collaboration</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Games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Solving Puzzles/Jigsaw</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___ Answering preliminary </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activities/exercises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Carousel</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Diads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Think-Pair-Share (TPS)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lastRenderedPageBreak/>
              <w:t>___ Rereading of Paragraphs/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Poems/Stories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Differentiated Instruction</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Role Playing/Drama</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Discovery Method</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Lecture Method</w:t>
            </w:r>
          </w:p>
          <w:p w:rsidR="00A50E08" w:rsidRPr="00A50E08" w:rsidRDefault="00A50E08" w:rsidP="00A50E08">
            <w:pPr>
              <w:pStyle w:val="NoSpacing"/>
              <w:rPr>
                <w:rFonts w:asciiTheme="minorHAnsi" w:hAnsiTheme="minorHAnsi" w:cstheme="minorHAnsi"/>
                <w:i/>
                <w:color w:val="FF0000"/>
                <w:sz w:val="20"/>
                <w:szCs w:val="20"/>
                <w:lang w:val="fil-PH" w:eastAsia="fil-PH"/>
              </w:rPr>
            </w:pPr>
            <w:r w:rsidRPr="00A50E08">
              <w:rPr>
                <w:rFonts w:asciiTheme="minorHAnsi" w:hAnsiTheme="minorHAnsi" w:cstheme="minorHAnsi"/>
                <w:i/>
                <w:color w:val="FF0000"/>
                <w:sz w:val="20"/>
                <w:szCs w:val="20"/>
                <w:lang w:val="fil-PH" w:eastAsia="fil-PH"/>
              </w:rPr>
              <w:t>Why?</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Complete IMs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Availability of Materials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Pupils’ eagerness to learn</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___ Group member’s Cooperation in </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       doing  their  tasks</w:t>
            </w:r>
          </w:p>
        </w:tc>
        <w:tc>
          <w:tcPr>
            <w:tcW w:w="3281" w:type="dxa"/>
            <w:shd w:val="clear" w:color="auto" w:fill="auto"/>
          </w:tcPr>
          <w:p w:rsidR="00A50E08" w:rsidRPr="00A50E08" w:rsidRDefault="00A50E08" w:rsidP="00A50E08">
            <w:pPr>
              <w:pStyle w:val="NoSpacing"/>
              <w:rPr>
                <w:rFonts w:asciiTheme="minorHAnsi" w:hAnsiTheme="minorHAnsi" w:cstheme="minorHAnsi"/>
                <w:i/>
                <w:color w:val="C00000"/>
                <w:sz w:val="20"/>
                <w:szCs w:val="20"/>
                <w:lang w:val="fil-PH" w:eastAsia="fil-PH"/>
              </w:rPr>
            </w:pPr>
            <w:r w:rsidRPr="00A50E08">
              <w:rPr>
                <w:rFonts w:asciiTheme="minorHAnsi" w:hAnsiTheme="minorHAnsi" w:cstheme="minorHAnsi"/>
                <w:i/>
                <w:color w:val="C00000"/>
                <w:sz w:val="20"/>
                <w:szCs w:val="20"/>
                <w:lang w:val="fil-PH" w:eastAsia="fil-PH"/>
              </w:rPr>
              <w:lastRenderedPageBreak/>
              <w:t>The lesson have successfully delivered due to:</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pupils’ eagerness to learn</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complete/varied IMs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uncomplicated lesson</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worksheets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varied activity sheets</w:t>
            </w:r>
          </w:p>
          <w:p w:rsidR="00A50E08" w:rsidRPr="00A50E08" w:rsidRDefault="00A50E08" w:rsidP="00A50E08">
            <w:pPr>
              <w:pStyle w:val="NoSpacing"/>
              <w:rPr>
                <w:rFonts w:asciiTheme="minorHAnsi" w:hAnsiTheme="minorHAnsi" w:cstheme="minorHAnsi"/>
                <w:i/>
                <w:color w:val="FF0000"/>
                <w:sz w:val="20"/>
                <w:szCs w:val="20"/>
                <w:lang w:val="fil-PH" w:eastAsia="fil-PH"/>
              </w:rPr>
            </w:pPr>
            <w:r w:rsidRPr="00A50E08">
              <w:rPr>
                <w:rFonts w:asciiTheme="minorHAnsi" w:hAnsiTheme="minorHAnsi" w:cstheme="minorHAnsi"/>
                <w:i/>
                <w:color w:val="FF0000"/>
                <w:sz w:val="20"/>
                <w:szCs w:val="20"/>
                <w:lang w:val="fil-PH" w:eastAsia="fil-PH"/>
              </w:rPr>
              <w:t>Strategies used that work well:</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Group collaboration</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Games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Solving Puzzles/Jigsaw</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___ Answering preliminary </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activities/exercises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Carousel</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Diads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Think-Pair-Share (TPS)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lastRenderedPageBreak/>
              <w:t>___ Rereading of Paragraphs/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Poems/Stories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Differentiated Instruction</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Role Playing/Drama</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Discovery Method</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Lecture Method</w:t>
            </w:r>
          </w:p>
          <w:p w:rsidR="00A50E08" w:rsidRPr="00A50E08" w:rsidRDefault="00A50E08" w:rsidP="00A50E08">
            <w:pPr>
              <w:pStyle w:val="NoSpacing"/>
              <w:rPr>
                <w:rFonts w:asciiTheme="minorHAnsi" w:hAnsiTheme="minorHAnsi" w:cstheme="minorHAnsi"/>
                <w:i/>
                <w:color w:val="FF0000"/>
                <w:sz w:val="20"/>
                <w:szCs w:val="20"/>
                <w:lang w:val="fil-PH" w:eastAsia="fil-PH"/>
              </w:rPr>
            </w:pPr>
            <w:r w:rsidRPr="00A50E08">
              <w:rPr>
                <w:rFonts w:asciiTheme="minorHAnsi" w:hAnsiTheme="minorHAnsi" w:cstheme="minorHAnsi"/>
                <w:i/>
                <w:color w:val="FF0000"/>
                <w:sz w:val="20"/>
                <w:szCs w:val="20"/>
                <w:lang w:val="fil-PH" w:eastAsia="fil-PH"/>
              </w:rPr>
              <w:t>Why?</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Complete IMs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Availability of Materials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Pupils’ eagerness to learn</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___ Group member’s Cooperation in </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       doing  their  tasks</w:t>
            </w:r>
          </w:p>
        </w:tc>
        <w:tc>
          <w:tcPr>
            <w:tcW w:w="3222" w:type="dxa"/>
            <w:shd w:val="clear" w:color="auto" w:fill="auto"/>
          </w:tcPr>
          <w:p w:rsidR="00A50E08" w:rsidRPr="00A50E08" w:rsidRDefault="00A50E08" w:rsidP="00A50E08">
            <w:pPr>
              <w:pStyle w:val="NoSpacing"/>
              <w:rPr>
                <w:rFonts w:asciiTheme="minorHAnsi" w:hAnsiTheme="minorHAnsi" w:cstheme="minorHAnsi"/>
                <w:i/>
                <w:color w:val="C00000"/>
                <w:sz w:val="20"/>
                <w:szCs w:val="20"/>
                <w:lang w:val="fil-PH" w:eastAsia="fil-PH"/>
              </w:rPr>
            </w:pPr>
            <w:r w:rsidRPr="00A50E08">
              <w:rPr>
                <w:rFonts w:asciiTheme="minorHAnsi" w:hAnsiTheme="minorHAnsi" w:cstheme="minorHAnsi"/>
                <w:i/>
                <w:color w:val="C00000"/>
                <w:sz w:val="20"/>
                <w:szCs w:val="20"/>
                <w:lang w:val="fil-PH" w:eastAsia="fil-PH"/>
              </w:rPr>
              <w:lastRenderedPageBreak/>
              <w:t>The lesson have successfully delivered due to:</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pupils’ eagerness to learn</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complete/varied IMs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uncomplicated lesson</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worksheets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varied activity sheets</w:t>
            </w:r>
          </w:p>
          <w:p w:rsidR="00A50E08" w:rsidRPr="00A50E08" w:rsidRDefault="00A50E08" w:rsidP="00A50E08">
            <w:pPr>
              <w:pStyle w:val="NoSpacing"/>
              <w:rPr>
                <w:rFonts w:asciiTheme="minorHAnsi" w:hAnsiTheme="minorHAnsi" w:cstheme="minorHAnsi"/>
                <w:i/>
                <w:color w:val="FF0000"/>
                <w:sz w:val="20"/>
                <w:szCs w:val="20"/>
                <w:lang w:val="fil-PH" w:eastAsia="fil-PH"/>
              </w:rPr>
            </w:pPr>
            <w:r w:rsidRPr="00A50E08">
              <w:rPr>
                <w:rFonts w:asciiTheme="minorHAnsi" w:hAnsiTheme="minorHAnsi" w:cstheme="minorHAnsi"/>
                <w:i/>
                <w:color w:val="FF0000"/>
                <w:sz w:val="20"/>
                <w:szCs w:val="20"/>
                <w:lang w:val="fil-PH" w:eastAsia="fil-PH"/>
              </w:rPr>
              <w:t>Strategies used that work well:</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Group collaboration</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Games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Solving Puzzles/Jigsaw</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___ Answering preliminary </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activities/exercises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Carousel</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Diads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Think-Pair-Share (TPS)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lastRenderedPageBreak/>
              <w:t>___ Rereading of Paragraphs/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Poems/Stories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Differentiated Instruction</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Role Playing/Drama</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Discovery Method</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Lecture Method</w:t>
            </w:r>
          </w:p>
          <w:p w:rsidR="00A50E08" w:rsidRPr="00A50E08" w:rsidRDefault="00A50E08" w:rsidP="00A50E08">
            <w:pPr>
              <w:pStyle w:val="NoSpacing"/>
              <w:rPr>
                <w:rFonts w:asciiTheme="minorHAnsi" w:hAnsiTheme="minorHAnsi" w:cstheme="minorHAnsi"/>
                <w:i/>
                <w:color w:val="FF0000"/>
                <w:sz w:val="20"/>
                <w:szCs w:val="20"/>
                <w:lang w:val="fil-PH" w:eastAsia="fil-PH"/>
              </w:rPr>
            </w:pPr>
            <w:r w:rsidRPr="00A50E08">
              <w:rPr>
                <w:rFonts w:asciiTheme="minorHAnsi" w:hAnsiTheme="minorHAnsi" w:cstheme="minorHAnsi"/>
                <w:i/>
                <w:color w:val="FF0000"/>
                <w:sz w:val="20"/>
                <w:szCs w:val="20"/>
                <w:lang w:val="fil-PH" w:eastAsia="fil-PH"/>
              </w:rPr>
              <w:t>Why?</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Complete IMs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Availability of Materials</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___ Pupils’ eagerness to learn</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___ Group member’s Cooperation in </w:t>
            </w:r>
          </w:p>
          <w:p w:rsidR="00A50E08" w:rsidRPr="00A50E08" w:rsidRDefault="00A50E08" w:rsidP="00A50E08">
            <w:pPr>
              <w:pStyle w:val="NoSpacing"/>
              <w:rPr>
                <w:rFonts w:asciiTheme="minorHAnsi" w:hAnsiTheme="minorHAnsi" w:cstheme="minorHAnsi"/>
                <w:sz w:val="20"/>
                <w:szCs w:val="20"/>
                <w:lang w:val="fil-PH" w:eastAsia="fil-PH"/>
              </w:rPr>
            </w:pPr>
            <w:r w:rsidRPr="00A50E08">
              <w:rPr>
                <w:rFonts w:asciiTheme="minorHAnsi" w:hAnsiTheme="minorHAnsi" w:cstheme="minorHAnsi"/>
                <w:sz w:val="20"/>
                <w:szCs w:val="20"/>
                <w:lang w:val="fil-PH" w:eastAsia="fil-PH"/>
              </w:rPr>
              <w:t xml:space="preserve">       doing  their  tasks</w:t>
            </w:r>
          </w:p>
        </w:tc>
      </w:tr>
    </w:tbl>
    <w:p w:rsidR="00872BF7" w:rsidRDefault="00872BF7" w:rsidP="00472909"/>
    <w:sectPr w:rsidR="00872BF7" w:rsidSect="00472909">
      <w:pgSz w:w="1872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45E0B"/>
    <w:multiLevelType w:val="hybridMultilevel"/>
    <w:tmpl w:val="1B3E6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C21441"/>
    <w:multiLevelType w:val="hybridMultilevel"/>
    <w:tmpl w:val="8354CFCE"/>
    <w:lvl w:ilvl="0" w:tplc="F0826F04">
      <w:start w:val="1"/>
      <w:numFmt w:val="bullet"/>
      <w:lvlText w:val="-"/>
      <w:lvlJc w:val="left"/>
      <w:pPr>
        <w:ind w:left="600" w:hanging="360"/>
      </w:pPr>
      <w:rPr>
        <w:rFonts w:ascii="Calibri" w:eastAsiaTheme="minorHAnsi" w:hAnsi="Calibri" w:cstheme="minorBidi" w:hint="default"/>
      </w:rPr>
    </w:lvl>
    <w:lvl w:ilvl="1" w:tplc="34090003" w:tentative="1">
      <w:start w:val="1"/>
      <w:numFmt w:val="bullet"/>
      <w:lvlText w:val="o"/>
      <w:lvlJc w:val="left"/>
      <w:pPr>
        <w:ind w:left="1320" w:hanging="360"/>
      </w:pPr>
      <w:rPr>
        <w:rFonts w:ascii="Courier New" w:hAnsi="Courier New" w:cs="Courier New" w:hint="default"/>
      </w:rPr>
    </w:lvl>
    <w:lvl w:ilvl="2" w:tplc="34090005" w:tentative="1">
      <w:start w:val="1"/>
      <w:numFmt w:val="bullet"/>
      <w:lvlText w:val=""/>
      <w:lvlJc w:val="left"/>
      <w:pPr>
        <w:ind w:left="2040" w:hanging="360"/>
      </w:pPr>
      <w:rPr>
        <w:rFonts w:ascii="Wingdings" w:hAnsi="Wingdings" w:hint="default"/>
      </w:rPr>
    </w:lvl>
    <w:lvl w:ilvl="3" w:tplc="34090001" w:tentative="1">
      <w:start w:val="1"/>
      <w:numFmt w:val="bullet"/>
      <w:lvlText w:val=""/>
      <w:lvlJc w:val="left"/>
      <w:pPr>
        <w:ind w:left="2760" w:hanging="360"/>
      </w:pPr>
      <w:rPr>
        <w:rFonts w:ascii="Symbol" w:hAnsi="Symbol" w:hint="default"/>
      </w:rPr>
    </w:lvl>
    <w:lvl w:ilvl="4" w:tplc="34090003" w:tentative="1">
      <w:start w:val="1"/>
      <w:numFmt w:val="bullet"/>
      <w:lvlText w:val="o"/>
      <w:lvlJc w:val="left"/>
      <w:pPr>
        <w:ind w:left="3480" w:hanging="360"/>
      </w:pPr>
      <w:rPr>
        <w:rFonts w:ascii="Courier New" w:hAnsi="Courier New" w:cs="Courier New" w:hint="default"/>
      </w:rPr>
    </w:lvl>
    <w:lvl w:ilvl="5" w:tplc="34090005" w:tentative="1">
      <w:start w:val="1"/>
      <w:numFmt w:val="bullet"/>
      <w:lvlText w:val=""/>
      <w:lvlJc w:val="left"/>
      <w:pPr>
        <w:ind w:left="4200" w:hanging="360"/>
      </w:pPr>
      <w:rPr>
        <w:rFonts w:ascii="Wingdings" w:hAnsi="Wingdings" w:hint="default"/>
      </w:rPr>
    </w:lvl>
    <w:lvl w:ilvl="6" w:tplc="34090001" w:tentative="1">
      <w:start w:val="1"/>
      <w:numFmt w:val="bullet"/>
      <w:lvlText w:val=""/>
      <w:lvlJc w:val="left"/>
      <w:pPr>
        <w:ind w:left="4920" w:hanging="360"/>
      </w:pPr>
      <w:rPr>
        <w:rFonts w:ascii="Symbol" w:hAnsi="Symbol" w:hint="default"/>
      </w:rPr>
    </w:lvl>
    <w:lvl w:ilvl="7" w:tplc="34090003" w:tentative="1">
      <w:start w:val="1"/>
      <w:numFmt w:val="bullet"/>
      <w:lvlText w:val="o"/>
      <w:lvlJc w:val="left"/>
      <w:pPr>
        <w:ind w:left="5640" w:hanging="360"/>
      </w:pPr>
      <w:rPr>
        <w:rFonts w:ascii="Courier New" w:hAnsi="Courier New" w:cs="Courier New" w:hint="default"/>
      </w:rPr>
    </w:lvl>
    <w:lvl w:ilvl="8" w:tplc="34090005" w:tentative="1">
      <w:start w:val="1"/>
      <w:numFmt w:val="bullet"/>
      <w:lvlText w:val=""/>
      <w:lvlJc w:val="left"/>
      <w:pPr>
        <w:ind w:left="6360" w:hanging="360"/>
      </w:pPr>
      <w:rPr>
        <w:rFonts w:ascii="Wingdings" w:hAnsi="Wingdings" w:hint="default"/>
      </w:rPr>
    </w:lvl>
  </w:abstractNum>
  <w:abstractNum w:abstractNumId="2" w15:restartNumberingAfterBreak="0">
    <w:nsid w:val="1C7F6F58"/>
    <w:multiLevelType w:val="hybridMultilevel"/>
    <w:tmpl w:val="5BAAE6C8"/>
    <w:lvl w:ilvl="0" w:tplc="B328B026">
      <w:start w:val="1"/>
      <w:numFmt w:val="decimal"/>
      <w:lvlText w:val="%1."/>
      <w:lvlJc w:val="left"/>
      <w:pPr>
        <w:ind w:left="408" w:hanging="360"/>
      </w:pPr>
      <w:rPr>
        <w:rFonts w:cs="Times New Roman" w:hint="default"/>
      </w:rPr>
    </w:lvl>
    <w:lvl w:ilvl="1" w:tplc="34090019" w:tentative="1">
      <w:start w:val="1"/>
      <w:numFmt w:val="lowerLetter"/>
      <w:lvlText w:val="%2."/>
      <w:lvlJc w:val="left"/>
      <w:pPr>
        <w:ind w:left="1128" w:hanging="360"/>
      </w:pPr>
    </w:lvl>
    <w:lvl w:ilvl="2" w:tplc="3409001B" w:tentative="1">
      <w:start w:val="1"/>
      <w:numFmt w:val="lowerRoman"/>
      <w:lvlText w:val="%3."/>
      <w:lvlJc w:val="right"/>
      <w:pPr>
        <w:ind w:left="1848" w:hanging="180"/>
      </w:pPr>
    </w:lvl>
    <w:lvl w:ilvl="3" w:tplc="3409000F" w:tentative="1">
      <w:start w:val="1"/>
      <w:numFmt w:val="decimal"/>
      <w:lvlText w:val="%4."/>
      <w:lvlJc w:val="left"/>
      <w:pPr>
        <w:ind w:left="2568" w:hanging="360"/>
      </w:pPr>
    </w:lvl>
    <w:lvl w:ilvl="4" w:tplc="34090019" w:tentative="1">
      <w:start w:val="1"/>
      <w:numFmt w:val="lowerLetter"/>
      <w:lvlText w:val="%5."/>
      <w:lvlJc w:val="left"/>
      <w:pPr>
        <w:ind w:left="3288" w:hanging="360"/>
      </w:pPr>
    </w:lvl>
    <w:lvl w:ilvl="5" w:tplc="3409001B" w:tentative="1">
      <w:start w:val="1"/>
      <w:numFmt w:val="lowerRoman"/>
      <w:lvlText w:val="%6."/>
      <w:lvlJc w:val="right"/>
      <w:pPr>
        <w:ind w:left="4008" w:hanging="180"/>
      </w:pPr>
    </w:lvl>
    <w:lvl w:ilvl="6" w:tplc="3409000F" w:tentative="1">
      <w:start w:val="1"/>
      <w:numFmt w:val="decimal"/>
      <w:lvlText w:val="%7."/>
      <w:lvlJc w:val="left"/>
      <w:pPr>
        <w:ind w:left="4728" w:hanging="360"/>
      </w:pPr>
    </w:lvl>
    <w:lvl w:ilvl="7" w:tplc="34090019" w:tentative="1">
      <w:start w:val="1"/>
      <w:numFmt w:val="lowerLetter"/>
      <w:lvlText w:val="%8."/>
      <w:lvlJc w:val="left"/>
      <w:pPr>
        <w:ind w:left="5448" w:hanging="360"/>
      </w:pPr>
    </w:lvl>
    <w:lvl w:ilvl="8" w:tplc="3409001B" w:tentative="1">
      <w:start w:val="1"/>
      <w:numFmt w:val="lowerRoman"/>
      <w:lvlText w:val="%9."/>
      <w:lvlJc w:val="right"/>
      <w:pPr>
        <w:ind w:left="6168" w:hanging="180"/>
      </w:pPr>
    </w:lvl>
  </w:abstractNum>
  <w:abstractNum w:abstractNumId="3" w15:restartNumberingAfterBreak="0">
    <w:nsid w:val="25CA66B5"/>
    <w:multiLevelType w:val="hybridMultilevel"/>
    <w:tmpl w:val="575619D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6C17413"/>
    <w:multiLevelType w:val="hybridMultilevel"/>
    <w:tmpl w:val="3118B630"/>
    <w:lvl w:ilvl="0" w:tplc="35E88336">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5" w15:restartNumberingAfterBreak="0">
    <w:nsid w:val="36005995"/>
    <w:multiLevelType w:val="hybridMultilevel"/>
    <w:tmpl w:val="24C062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7159EF"/>
    <w:multiLevelType w:val="hybridMultilevel"/>
    <w:tmpl w:val="D1148A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AF3644"/>
    <w:multiLevelType w:val="hybridMultilevel"/>
    <w:tmpl w:val="D27C6518"/>
    <w:lvl w:ilvl="0" w:tplc="BF28E0F0">
      <w:start w:val="2"/>
      <w:numFmt w:val="bullet"/>
      <w:lvlText w:val="-"/>
      <w:lvlJc w:val="left"/>
      <w:pPr>
        <w:ind w:left="720" w:hanging="360"/>
      </w:pPr>
      <w:rPr>
        <w:rFonts w:ascii="Century Gothic" w:eastAsia="Calibri"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C6300F"/>
    <w:multiLevelType w:val="hybridMultilevel"/>
    <w:tmpl w:val="6B9CD3C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50D36916"/>
    <w:multiLevelType w:val="hybridMultilevel"/>
    <w:tmpl w:val="E44E3C8C"/>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5FFE5DCC"/>
    <w:multiLevelType w:val="hybridMultilevel"/>
    <w:tmpl w:val="CA327D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6F17302"/>
    <w:multiLevelType w:val="hybridMultilevel"/>
    <w:tmpl w:val="CE227452"/>
    <w:lvl w:ilvl="0" w:tplc="1ADA64B4">
      <w:start w:val="1"/>
      <w:numFmt w:val="bullet"/>
      <w:lvlText w:val="-"/>
      <w:lvlJc w:val="left"/>
      <w:pPr>
        <w:ind w:left="495" w:hanging="360"/>
      </w:pPr>
      <w:rPr>
        <w:rFonts w:ascii="Calibri" w:eastAsiaTheme="minorHAnsi" w:hAnsi="Calibri" w:cstheme="minorBidi" w:hint="default"/>
      </w:rPr>
    </w:lvl>
    <w:lvl w:ilvl="1" w:tplc="34090003" w:tentative="1">
      <w:start w:val="1"/>
      <w:numFmt w:val="bullet"/>
      <w:lvlText w:val="o"/>
      <w:lvlJc w:val="left"/>
      <w:pPr>
        <w:ind w:left="1215" w:hanging="360"/>
      </w:pPr>
      <w:rPr>
        <w:rFonts w:ascii="Courier New" w:hAnsi="Courier New" w:cs="Courier New" w:hint="default"/>
      </w:rPr>
    </w:lvl>
    <w:lvl w:ilvl="2" w:tplc="34090005" w:tentative="1">
      <w:start w:val="1"/>
      <w:numFmt w:val="bullet"/>
      <w:lvlText w:val=""/>
      <w:lvlJc w:val="left"/>
      <w:pPr>
        <w:ind w:left="1935" w:hanging="360"/>
      </w:pPr>
      <w:rPr>
        <w:rFonts w:ascii="Wingdings" w:hAnsi="Wingdings" w:hint="default"/>
      </w:rPr>
    </w:lvl>
    <w:lvl w:ilvl="3" w:tplc="34090001" w:tentative="1">
      <w:start w:val="1"/>
      <w:numFmt w:val="bullet"/>
      <w:lvlText w:val=""/>
      <w:lvlJc w:val="left"/>
      <w:pPr>
        <w:ind w:left="2655" w:hanging="360"/>
      </w:pPr>
      <w:rPr>
        <w:rFonts w:ascii="Symbol" w:hAnsi="Symbol" w:hint="default"/>
      </w:rPr>
    </w:lvl>
    <w:lvl w:ilvl="4" w:tplc="34090003" w:tentative="1">
      <w:start w:val="1"/>
      <w:numFmt w:val="bullet"/>
      <w:lvlText w:val="o"/>
      <w:lvlJc w:val="left"/>
      <w:pPr>
        <w:ind w:left="3375" w:hanging="360"/>
      </w:pPr>
      <w:rPr>
        <w:rFonts w:ascii="Courier New" w:hAnsi="Courier New" w:cs="Courier New" w:hint="default"/>
      </w:rPr>
    </w:lvl>
    <w:lvl w:ilvl="5" w:tplc="34090005" w:tentative="1">
      <w:start w:val="1"/>
      <w:numFmt w:val="bullet"/>
      <w:lvlText w:val=""/>
      <w:lvlJc w:val="left"/>
      <w:pPr>
        <w:ind w:left="4095" w:hanging="360"/>
      </w:pPr>
      <w:rPr>
        <w:rFonts w:ascii="Wingdings" w:hAnsi="Wingdings" w:hint="default"/>
      </w:rPr>
    </w:lvl>
    <w:lvl w:ilvl="6" w:tplc="34090001" w:tentative="1">
      <w:start w:val="1"/>
      <w:numFmt w:val="bullet"/>
      <w:lvlText w:val=""/>
      <w:lvlJc w:val="left"/>
      <w:pPr>
        <w:ind w:left="4815" w:hanging="360"/>
      </w:pPr>
      <w:rPr>
        <w:rFonts w:ascii="Symbol" w:hAnsi="Symbol" w:hint="default"/>
      </w:rPr>
    </w:lvl>
    <w:lvl w:ilvl="7" w:tplc="34090003" w:tentative="1">
      <w:start w:val="1"/>
      <w:numFmt w:val="bullet"/>
      <w:lvlText w:val="o"/>
      <w:lvlJc w:val="left"/>
      <w:pPr>
        <w:ind w:left="5535" w:hanging="360"/>
      </w:pPr>
      <w:rPr>
        <w:rFonts w:ascii="Courier New" w:hAnsi="Courier New" w:cs="Courier New" w:hint="default"/>
      </w:rPr>
    </w:lvl>
    <w:lvl w:ilvl="8" w:tplc="34090005" w:tentative="1">
      <w:start w:val="1"/>
      <w:numFmt w:val="bullet"/>
      <w:lvlText w:val=""/>
      <w:lvlJc w:val="left"/>
      <w:pPr>
        <w:ind w:left="6255" w:hanging="360"/>
      </w:pPr>
      <w:rPr>
        <w:rFonts w:ascii="Wingdings" w:hAnsi="Wingdings" w:hint="default"/>
      </w:rPr>
    </w:lvl>
  </w:abstractNum>
  <w:abstractNum w:abstractNumId="12" w15:restartNumberingAfterBreak="0">
    <w:nsid w:val="6C7F0B4B"/>
    <w:multiLevelType w:val="hybridMultilevel"/>
    <w:tmpl w:val="2F46D5DA"/>
    <w:lvl w:ilvl="0" w:tplc="46FCC98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DD5690"/>
    <w:multiLevelType w:val="hybridMultilevel"/>
    <w:tmpl w:val="6BE48428"/>
    <w:lvl w:ilvl="0" w:tplc="CC5EF1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5"/>
  </w:num>
  <w:num w:numId="3">
    <w:abstractNumId w:val="8"/>
  </w:num>
  <w:num w:numId="4">
    <w:abstractNumId w:val="3"/>
  </w:num>
  <w:num w:numId="5">
    <w:abstractNumId w:val="1"/>
  </w:num>
  <w:num w:numId="6">
    <w:abstractNumId w:val="11"/>
  </w:num>
  <w:num w:numId="7">
    <w:abstractNumId w:val="2"/>
  </w:num>
  <w:num w:numId="8">
    <w:abstractNumId w:val="4"/>
  </w:num>
  <w:num w:numId="9">
    <w:abstractNumId w:val="10"/>
  </w:num>
  <w:num w:numId="10">
    <w:abstractNumId w:val="12"/>
  </w:num>
  <w:num w:numId="11">
    <w:abstractNumId w:val="9"/>
  </w:num>
  <w:num w:numId="12">
    <w:abstractNumId w:val="6"/>
  </w:num>
  <w:num w:numId="13">
    <w:abstractNumId w:val="7"/>
  </w:num>
  <w:num w:numId="1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6444B4"/>
    <w:rsid w:val="00001D2C"/>
    <w:rsid w:val="00004FF0"/>
    <w:rsid w:val="000127CD"/>
    <w:rsid w:val="0002099B"/>
    <w:rsid w:val="00031D59"/>
    <w:rsid w:val="00054117"/>
    <w:rsid w:val="00061F52"/>
    <w:rsid w:val="000B34CF"/>
    <w:rsid w:val="000B43CC"/>
    <w:rsid w:val="000B4997"/>
    <w:rsid w:val="000D7A6F"/>
    <w:rsid w:val="000E4554"/>
    <w:rsid w:val="000F7F11"/>
    <w:rsid w:val="0010259F"/>
    <w:rsid w:val="00114246"/>
    <w:rsid w:val="00131840"/>
    <w:rsid w:val="00135B78"/>
    <w:rsid w:val="0014044A"/>
    <w:rsid w:val="00143EE0"/>
    <w:rsid w:val="00144E43"/>
    <w:rsid w:val="001946CB"/>
    <w:rsid w:val="001B42F7"/>
    <w:rsid w:val="001B50F3"/>
    <w:rsid w:val="001D7DD2"/>
    <w:rsid w:val="001E2D3D"/>
    <w:rsid w:val="00201716"/>
    <w:rsid w:val="0020299C"/>
    <w:rsid w:val="00211B4A"/>
    <w:rsid w:val="0021393F"/>
    <w:rsid w:val="00223B3F"/>
    <w:rsid w:val="00231D44"/>
    <w:rsid w:val="00252001"/>
    <w:rsid w:val="00252C90"/>
    <w:rsid w:val="002565B7"/>
    <w:rsid w:val="00256C4B"/>
    <w:rsid w:val="0025737C"/>
    <w:rsid w:val="0026376A"/>
    <w:rsid w:val="00271EE7"/>
    <w:rsid w:val="0027327D"/>
    <w:rsid w:val="002939A5"/>
    <w:rsid w:val="002B6CA2"/>
    <w:rsid w:val="002C6BE7"/>
    <w:rsid w:val="002D219F"/>
    <w:rsid w:val="002F3871"/>
    <w:rsid w:val="00303DC5"/>
    <w:rsid w:val="00345362"/>
    <w:rsid w:val="00350D01"/>
    <w:rsid w:val="00352B73"/>
    <w:rsid w:val="00364239"/>
    <w:rsid w:val="003E36EF"/>
    <w:rsid w:val="003F22B5"/>
    <w:rsid w:val="003F52DD"/>
    <w:rsid w:val="00401379"/>
    <w:rsid w:val="00423796"/>
    <w:rsid w:val="00423B6D"/>
    <w:rsid w:val="0042693F"/>
    <w:rsid w:val="00437643"/>
    <w:rsid w:val="00444A0D"/>
    <w:rsid w:val="00445BAF"/>
    <w:rsid w:val="00446F14"/>
    <w:rsid w:val="004718BD"/>
    <w:rsid w:val="00472909"/>
    <w:rsid w:val="00482669"/>
    <w:rsid w:val="00483D80"/>
    <w:rsid w:val="004A77AA"/>
    <w:rsid w:val="004C5AD3"/>
    <w:rsid w:val="004D186B"/>
    <w:rsid w:val="004E7CF4"/>
    <w:rsid w:val="00506E41"/>
    <w:rsid w:val="00555B39"/>
    <w:rsid w:val="005641FA"/>
    <w:rsid w:val="00581268"/>
    <w:rsid w:val="005A5666"/>
    <w:rsid w:val="005B2F77"/>
    <w:rsid w:val="005C01EF"/>
    <w:rsid w:val="005E0705"/>
    <w:rsid w:val="005F29B7"/>
    <w:rsid w:val="005F34F8"/>
    <w:rsid w:val="00614610"/>
    <w:rsid w:val="00620638"/>
    <w:rsid w:val="006444B4"/>
    <w:rsid w:val="00654718"/>
    <w:rsid w:val="00657FA6"/>
    <w:rsid w:val="00696FDC"/>
    <w:rsid w:val="006C478A"/>
    <w:rsid w:val="006F59E3"/>
    <w:rsid w:val="00705AE4"/>
    <w:rsid w:val="00721A40"/>
    <w:rsid w:val="0075419D"/>
    <w:rsid w:val="00785815"/>
    <w:rsid w:val="00787655"/>
    <w:rsid w:val="00790F01"/>
    <w:rsid w:val="007A036F"/>
    <w:rsid w:val="007A4B64"/>
    <w:rsid w:val="007A52FA"/>
    <w:rsid w:val="007B0775"/>
    <w:rsid w:val="007C6714"/>
    <w:rsid w:val="007D455F"/>
    <w:rsid w:val="007E0386"/>
    <w:rsid w:val="00847B94"/>
    <w:rsid w:val="00872BF7"/>
    <w:rsid w:val="00876BBB"/>
    <w:rsid w:val="00880DDF"/>
    <w:rsid w:val="00894F18"/>
    <w:rsid w:val="008A059A"/>
    <w:rsid w:val="008A3563"/>
    <w:rsid w:val="008B2141"/>
    <w:rsid w:val="008E3129"/>
    <w:rsid w:val="008E4FB1"/>
    <w:rsid w:val="008E6CDC"/>
    <w:rsid w:val="009029F6"/>
    <w:rsid w:val="00904924"/>
    <w:rsid w:val="00922D01"/>
    <w:rsid w:val="00933364"/>
    <w:rsid w:val="00971386"/>
    <w:rsid w:val="00974850"/>
    <w:rsid w:val="009C5782"/>
    <w:rsid w:val="009D65FB"/>
    <w:rsid w:val="009F08F2"/>
    <w:rsid w:val="00A26F76"/>
    <w:rsid w:val="00A32D34"/>
    <w:rsid w:val="00A43EFD"/>
    <w:rsid w:val="00A50E08"/>
    <w:rsid w:val="00A70D71"/>
    <w:rsid w:val="00A80501"/>
    <w:rsid w:val="00A92D1C"/>
    <w:rsid w:val="00A95B4E"/>
    <w:rsid w:val="00AA2BFB"/>
    <w:rsid w:val="00AC38C2"/>
    <w:rsid w:val="00AD52CA"/>
    <w:rsid w:val="00AF68FE"/>
    <w:rsid w:val="00B21780"/>
    <w:rsid w:val="00B32950"/>
    <w:rsid w:val="00B93C3E"/>
    <w:rsid w:val="00BB25C6"/>
    <w:rsid w:val="00BE5F84"/>
    <w:rsid w:val="00BF412D"/>
    <w:rsid w:val="00BF4639"/>
    <w:rsid w:val="00C278AA"/>
    <w:rsid w:val="00C652FB"/>
    <w:rsid w:val="00C82BC1"/>
    <w:rsid w:val="00CA758C"/>
    <w:rsid w:val="00CB014E"/>
    <w:rsid w:val="00CD1D6A"/>
    <w:rsid w:val="00CD3757"/>
    <w:rsid w:val="00CF0432"/>
    <w:rsid w:val="00D15103"/>
    <w:rsid w:val="00D15D4C"/>
    <w:rsid w:val="00D61359"/>
    <w:rsid w:val="00D61BF7"/>
    <w:rsid w:val="00D62E7B"/>
    <w:rsid w:val="00D630A6"/>
    <w:rsid w:val="00D848D6"/>
    <w:rsid w:val="00D8744D"/>
    <w:rsid w:val="00D8750F"/>
    <w:rsid w:val="00DA2A48"/>
    <w:rsid w:val="00DA6EB2"/>
    <w:rsid w:val="00DB07DA"/>
    <w:rsid w:val="00DD2065"/>
    <w:rsid w:val="00E000C9"/>
    <w:rsid w:val="00E112A3"/>
    <w:rsid w:val="00E1617C"/>
    <w:rsid w:val="00E30187"/>
    <w:rsid w:val="00E61893"/>
    <w:rsid w:val="00E951B7"/>
    <w:rsid w:val="00EE50A6"/>
    <w:rsid w:val="00EE6957"/>
    <w:rsid w:val="00F00B0C"/>
    <w:rsid w:val="00F17820"/>
    <w:rsid w:val="00F31D0C"/>
    <w:rsid w:val="00F37C63"/>
    <w:rsid w:val="00F72A3C"/>
    <w:rsid w:val="00FB03E4"/>
    <w:rsid w:val="00FD4DDC"/>
    <w:rsid w:val="00FE0837"/>
    <w:rsid w:val="00FE3FC4"/>
    <w:rsid w:val="00FF31CE"/>
    <w:rsid w:val="00FF7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2C9E5B-D815-479B-8F27-40733636D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44B4"/>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44B4"/>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7655"/>
    <w:pPr>
      <w:spacing w:after="200" w:line="276" w:lineRule="auto"/>
      <w:ind w:left="720"/>
      <w:contextualSpacing/>
    </w:pPr>
    <w:rPr>
      <w:rFonts w:ascii="Calibri" w:eastAsia="Calibri" w:hAnsi="Calibri" w:cs="Times New Roman"/>
    </w:rPr>
  </w:style>
  <w:style w:type="paragraph" w:styleId="NoSpacing">
    <w:name w:val="No Spacing"/>
    <w:link w:val="NoSpacingChar"/>
    <w:uiPriority w:val="1"/>
    <w:qFormat/>
    <w:rsid w:val="00787655"/>
    <w:pPr>
      <w:spacing w:after="0" w:line="240" w:lineRule="auto"/>
    </w:pPr>
    <w:rPr>
      <w:rFonts w:ascii="Calibri" w:eastAsia="Calibri" w:hAnsi="Calibri" w:cs="Times New Roman"/>
    </w:rPr>
  </w:style>
  <w:style w:type="paragraph" w:customStyle="1" w:styleId="Default">
    <w:name w:val="Default"/>
    <w:rsid w:val="00787655"/>
    <w:pPr>
      <w:autoSpaceDE w:val="0"/>
      <w:autoSpaceDN w:val="0"/>
      <w:adjustRightInd w:val="0"/>
      <w:spacing w:after="0" w:line="240" w:lineRule="auto"/>
    </w:pPr>
    <w:rPr>
      <w:rFonts w:ascii="Gill Sans MT" w:eastAsia="Calibri" w:hAnsi="Gill Sans MT" w:cs="Gill Sans MT"/>
      <w:color w:val="000000"/>
      <w:sz w:val="24"/>
      <w:szCs w:val="24"/>
    </w:rPr>
  </w:style>
  <w:style w:type="paragraph" w:styleId="BalloonText">
    <w:name w:val="Balloon Text"/>
    <w:basedOn w:val="Normal"/>
    <w:link w:val="BalloonTextChar"/>
    <w:uiPriority w:val="99"/>
    <w:semiHidden/>
    <w:unhideWhenUsed/>
    <w:rsid w:val="00787655"/>
    <w:rPr>
      <w:rFonts w:ascii="Tahoma" w:hAnsi="Tahoma" w:cs="Tahoma"/>
      <w:sz w:val="16"/>
      <w:szCs w:val="16"/>
    </w:rPr>
  </w:style>
  <w:style w:type="character" w:customStyle="1" w:styleId="BalloonTextChar">
    <w:name w:val="Balloon Text Char"/>
    <w:basedOn w:val="DefaultParagraphFont"/>
    <w:link w:val="BalloonText"/>
    <w:uiPriority w:val="99"/>
    <w:semiHidden/>
    <w:rsid w:val="00787655"/>
    <w:rPr>
      <w:rFonts w:ascii="Tahoma" w:hAnsi="Tahoma" w:cs="Tahoma"/>
      <w:sz w:val="16"/>
      <w:szCs w:val="16"/>
    </w:rPr>
  </w:style>
  <w:style w:type="table" w:customStyle="1" w:styleId="TableGrid5">
    <w:name w:val="Table Grid5"/>
    <w:basedOn w:val="TableNormal"/>
    <w:next w:val="TableGrid"/>
    <w:uiPriority w:val="39"/>
    <w:rsid w:val="0001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446F14"/>
    <w:pPr>
      <w:spacing w:after="0" w:line="240" w:lineRule="auto"/>
    </w:pPr>
    <w:rPr>
      <w:rFonts w:ascii="Calibri" w:eastAsia="Calibri" w:hAnsi="Calibri" w:cs="Times New Roman"/>
      <w:lang w:val="en-PH"/>
    </w:rPr>
  </w:style>
  <w:style w:type="character" w:customStyle="1" w:styleId="NoSpacingChar">
    <w:name w:val="No Spacing Char"/>
    <w:link w:val="NoSpacing"/>
    <w:uiPriority w:val="1"/>
    <w:locked/>
    <w:rsid w:val="00446F14"/>
    <w:rPr>
      <w:rFonts w:ascii="Calibri" w:eastAsia="Calibri" w:hAnsi="Calibri" w:cs="Times New Roman"/>
    </w:rPr>
  </w:style>
  <w:style w:type="character" w:customStyle="1" w:styleId="A13">
    <w:name w:val="A13"/>
    <w:uiPriority w:val="99"/>
    <w:rsid w:val="00A95B4E"/>
    <w:rPr>
      <w:rFonts w:cs="Gill Sans MT"/>
      <w:b/>
      <w:b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2850</Words>
  <Characters>16251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Macleo Parro</cp:lastModifiedBy>
  <cp:revision>7</cp:revision>
  <dcterms:created xsi:type="dcterms:W3CDTF">2018-02-24T10:53:00Z</dcterms:created>
  <dcterms:modified xsi:type="dcterms:W3CDTF">2020-02-27T14:35:00Z</dcterms:modified>
</cp:coreProperties>
</file>