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500"/>
        <w:gridCol w:w="2610"/>
        <w:gridCol w:w="6120"/>
        <w:gridCol w:w="1833"/>
        <w:gridCol w:w="3117"/>
      </w:tblGrid>
      <w:tr w:rsidR="006D73C7" w:rsidTr="00AE6687">
        <w:trPr>
          <w:trHeight w:val="245"/>
        </w:trPr>
        <w:tc>
          <w:tcPr>
            <w:tcW w:w="4500" w:type="dxa"/>
            <w:vMerge w:val="restart"/>
          </w:tcPr>
          <w:p w:rsidR="006D73C7" w:rsidRPr="00A40F81" w:rsidRDefault="006D73C7" w:rsidP="006D73C7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3337D3F" wp14:editId="7958BE96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73C7" w:rsidRDefault="006D73C7" w:rsidP="006D73C7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D73C7" w:rsidRPr="00A40F81" w:rsidRDefault="006D73C7" w:rsidP="006D73C7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6D73C7" w:rsidRPr="003F52DD" w:rsidRDefault="006D73C7" w:rsidP="006D73C7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6120" w:type="dxa"/>
            <w:vAlign w:val="bottom"/>
          </w:tcPr>
          <w:p w:rsidR="006D73C7" w:rsidRDefault="006D73C7" w:rsidP="006D73C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6D73C7" w:rsidRPr="003F52DD" w:rsidRDefault="006D73C7" w:rsidP="006D73C7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6D73C7" w:rsidRPr="003F52DD" w:rsidRDefault="006D73C7" w:rsidP="006D73C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</w:tr>
      <w:tr w:rsidR="006D73C7" w:rsidTr="00AE6687">
        <w:trPr>
          <w:trHeight w:val="157"/>
        </w:trPr>
        <w:tc>
          <w:tcPr>
            <w:tcW w:w="4500" w:type="dxa"/>
            <w:vMerge/>
          </w:tcPr>
          <w:p w:rsidR="006D73C7" w:rsidRDefault="006D73C7" w:rsidP="006D73C7"/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6D73C7" w:rsidRPr="003F52DD" w:rsidRDefault="006D73C7" w:rsidP="006D73C7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6120" w:type="dxa"/>
            <w:vAlign w:val="bottom"/>
          </w:tcPr>
          <w:p w:rsidR="006D73C7" w:rsidRDefault="006D73C7" w:rsidP="006D73C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6D73C7" w:rsidRPr="003F52DD" w:rsidRDefault="006D73C7" w:rsidP="006D73C7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6D73C7" w:rsidRPr="005048DC" w:rsidRDefault="006D73C7" w:rsidP="006D73C7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ENGLISH</w:t>
            </w:r>
          </w:p>
        </w:tc>
      </w:tr>
      <w:tr w:rsidR="006D73C7" w:rsidTr="00AE6687">
        <w:trPr>
          <w:trHeight w:val="157"/>
        </w:trPr>
        <w:tc>
          <w:tcPr>
            <w:tcW w:w="4500" w:type="dxa"/>
            <w:vMerge/>
          </w:tcPr>
          <w:p w:rsidR="006D73C7" w:rsidRDefault="006D73C7" w:rsidP="006D73C7"/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6D73C7" w:rsidRPr="003F52DD" w:rsidRDefault="006D73C7" w:rsidP="006D73C7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6120" w:type="dxa"/>
            <w:vAlign w:val="bottom"/>
          </w:tcPr>
          <w:p w:rsidR="006D73C7" w:rsidRDefault="006D73C7" w:rsidP="006D73C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MARCH 2 – MARCH 6, 2020 (WEEK 7)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6D73C7" w:rsidRPr="003F52DD" w:rsidRDefault="006D73C7" w:rsidP="006D73C7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6D73C7" w:rsidRPr="003F52DD" w:rsidRDefault="006D73C7" w:rsidP="006D73C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3D12E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BA4901" w:rsidRDefault="00BA4901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W w:w="182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"/>
        <w:gridCol w:w="3330"/>
        <w:gridCol w:w="2970"/>
        <w:gridCol w:w="2970"/>
        <w:gridCol w:w="2970"/>
        <w:gridCol w:w="2970"/>
        <w:gridCol w:w="2970"/>
        <w:gridCol w:w="12"/>
      </w:tblGrid>
      <w:tr w:rsidR="00E149AD" w:rsidRPr="00623BC9" w:rsidTr="00690F82">
        <w:trPr>
          <w:gridAfter w:val="1"/>
          <w:wAfter w:w="12" w:type="dxa"/>
          <w:jc w:val="center"/>
        </w:trPr>
        <w:tc>
          <w:tcPr>
            <w:tcW w:w="3343" w:type="dxa"/>
            <w:gridSpan w:val="2"/>
            <w:shd w:val="clear" w:color="auto" w:fill="D9D9D9" w:themeFill="background1" w:themeFillShade="D9"/>
            <w:vAlign w:val="center"/>
          </w:tcPr>
          <w:p w:rsidR="00623BC9" w:rsidRPr="00623BC9" w:rsidRDefault="00623BC9" w:rsidP="00896D9B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690F82" w:rsidTr="001A0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3" w:type="dxa"/>
          <w:trHeight w:val="419"/>
          <w:jc w:val="center"/>
        </w:trPr>
        <w:tc>
          <w:tcPr>
            <w:tcW w:w="3330" w:type="dxa"/>
            <w:shd w:val="clear" w:color="auto" w:fill="FFFFFF" w:themeFill="background1"/>
          </w:tcPr>
          <w:p w:rsidR="00690F82" w:rsidRPr="00E93D16" w:rsidRDefault="00690F82" w:rsidP="00690F82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b/>
                <w:sz w:val="18"/>
                <w:szCs w:val="18"/>
                <w:lang w:val="en-PH"/>
              </w:rPr>
              <w:t>OBJECTIVES</w:t>
            </w:r>
          </w:p>
        </w:tc>
        <w:tc>
          <w:tcPr>
            <w:tcW w:w="14862" w:type="dxa"/>
            <w:gridSpan w:val="6"/>
            <w:shd w:val="clear" w:color="auto" w:fill="FFFFFF" w:themeFill="background1"/>
          </w:tcPr>
          <w:p w:rsidR="00690F82" w:rsidRPr="00E93D16" w:rsidRDefault="00690F82" w:rsidP="00690F8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0F82" w:rsidRPr="001C7420" w:rsidTr="0069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3" w:type="dxa"/>
          <w:trHeight w:val="419"/>
          <w:jc w:val="center"/>
        </w:trPr>
        <w:tc>
          <w:tcPr>
            <w:tcW w:w="333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A.</w:t>
            </w: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Content Standards</w:t>
            </w:r>
          </w:p>
          <w:p w:rsidR="00690F82" w:rsidRPr="00E93D16" w:rsidRDefault="00690F82" w:rsidP="00CD7ED7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Demonstrates an understanding of verbal cues for clear expression of ideas.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Demonstrates an understanding of verbal cues for clear expression of ideas.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Demonstrates an under-</w:t>
            </w:r>
          </w:p>
          <w:p w:rsidR="00690F82" w:rsidRPr="00E93D16" w:rsidRDefault="00690F82" w:rsidP="00CD7ED7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standing of library skills to research on a variety of to</w:t>
            </w:r>
            <w:bookmarkStart w:id="0" w:name="_GoBack"/>
            <w:bookmarkEnd w:id="0"/>
            <w:r w:rsidRPr="00E93D16">
              <w:rPr>
                <w:rFonts w:asciiTheme="minorHAnsi" w:hAnsiTheme="minorHAnsi" w:cstheme="minorHAnsi"/>
                <w:sz w:val="18"/>
                <w:szCs w:val="18"/>
              </w:rPr>
              <w:t xml:space="preserve">pics. </w:t>
            </w:r>
          </w:p>
          <w:p w:rsidR="00690F82" w:rsidRPr="00E93D16" w:rsidRDefault="00690F82" w:rsidP="00CD7ED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Demonstrates an under-</w:t>
            </w:r>
          </w:p>
          <w:p w:rsidR="00690F82" w:rsidRPr="00E93D16" w:rsidRDefault="00690F82" w:rsidP="00CD7ED7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 xml:space="preserve">standing of library skills to research on a variety of topics. 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2" w:type="dxa"/>
            <w:gridSpan w:val="2"/>
            <w:shd w:val="clear" w:color="auto" w:fill="FFFFFF" w:themeFill="background1"/>
          </w:tcPr>
          <w:p w:rsidR="00690F82" w:rsidRPr="00E93D16" w:rsidRDefault="00690F82" w:rsidP="00CD7ED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Demonstrates an under-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standing that words are composed of different parts and their meaning changes depending on context.</w:t>
            </w:r>
          </w:p>
        </w:tc>
      </w:tr>
      <w:tr w:rsidR="00690F82" w:rsidRPr="001C7420" w:rsidTr="0069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3" w:type="dxa"/>
          <w:trHeight w:val="519"/>
          <w:jc w:val="center"/>
        </w:trPr>
        <w:tc>
          <w:tcPr>
            <w:tcW w:w="333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B.</w:t>
            </w: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Performance Objective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 xml:space="preserve">Recalls details, sequence of events, and shares ideas on texts listened to 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Recalls details, sequence of events, and shares ideas on texts listened to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 xml:space="preserve">Uses library skills to gather appropriate and relevant information 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Uses library skills to gather appropriate and relevant information</w:t>
            </w:r>
          </w:p>
        </w:tc>
        <w:tc>
          <w:tcPr>
            <w:tcW w:w="2982" w:type="dxa"/>
            <w:gridSpan w:val="2"/>
            <w:shd w:val="clear" w:color="auto" w:fill="FFFFFF" w:themeFill="background1"/>
          </w:tcPr>
          <w:p w:rsidR="00690F82" w:rsidRPr="00E93D16" w:rsidRDefault="00690F82" w:rsidP="00CD7ED7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 xml:space="preserve">Uses strategies to decode the meaning of words </w:t>
            </w:r>
          </w:p>
          <w:p w:rsidR="00690F82" w:rsidRPr="00E93D16" w:rsidRDefault="00690F82" w:rsidP="00CD7ED7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0F82" w:rsidRPr="001C7420" w:rsidTr="0069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3" w:type="dxa"/>
          <w:trHeight w:val="1137"/>
          <w:jc w:val="center"/>
        </w:trPr>
        <w:tc>
          <w:tcPr>
            <w:tcW w:w="333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C.</w:t>
            </w: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 xml:space="preserve">Learning Competencies/ Objectives </w:t>
            </w:r>
          </w:p>
          <w:p w:rsidR="00690F82" w:rsidRPr="00E93D16" w:rsidRDefault="00690F82" w:rsidP="00CD7ED7">
            <w:pPr>
              <w:pStyle w:val="ListParagrap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i/>
                <w:sz w:val="18"/>
                <w:szCs w:val="18"/>
              </w:rPr>
              <w:t>( Write the LC code for each)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Defaul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EN4LC-IVg-35 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-Give one’s reaction to an event or issue heard.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 xml:space="preserve">-Realize that one should feel proud of those who express their own reasons. 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Defaul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EN4OL-IVg-26 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-Express one’s reaction to an event or issue.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-Distinguish fact and opinion from an informational text.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-Use simple sentences in expressing fact and opinion.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Default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EN4SS-IVc-17</w:t>
            </w: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Use the encyclopedia to get information.</w:t>
            </w: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Decode words with ie and ei sounded as /iy/.</w:t>
            </w: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Default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93D1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EN4SS-IVc-17</w:t>
            </w: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Use the encyclopedia to get information.</w:t>
            </w: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2" w:type="dxa"/>
            <w:gridSpan w:val="2"/>
            <w:shd w:val="clear" w:color="auto" w:fill="FFFFFF" w:themeFill="background1"/>
          </w:tcPr>
          <w:p w:rsidR="00690F82" w:rsidRPr="00E93D16" w:rsidRDefault="00690F82" w:rsidP="00CD7ED7">
            <w:pPr>
              <w:pStyle w:val="Defaul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93D1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EN4V-IVg-45</w:t>
            </w:r>
          </w:p>
          <w:p w:rsidR="00690F82" w:rsidRPr="00E93D16" w:rsidRDefault="00690F82" w:rsidP="00CD7ED7">
            <w:pPr>
              <w:pStyle w:val="Defaul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Identify meaning of words with prefixes -de and -dis</w:t>
            </w:r>
          </w:p>
        </w:tc>
      </w:tr>
      <w:tr w:rsidR="00690F82" w:rsidRPr="001C7420" w:rsidTr="0069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3" w:type="dxa"/>
          <w:trHeight w:val="319"/>
          <w:jc w:val="center"/>
        </w:trPr>
        <w:tc>
          <w:tcPr>
            <w:tcW w:w="3330" w:type="dxa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90F82" w:rsidRPr="00E93D16" w:rsidRDefault="00690F82" w:rsidP="00CD7ED7">
            <w:pPr>
              <w:pStyle w:val="ListParagraph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b/>
                <w:sz w:val="18"/>
                <w:szCs w:val="18"/>
              </w:rPr>
              <w:t>CONTENT</w:t>
            </w:r>
          </w:p>
          <w:p w:rsidR="00690F82" w:rsidRPr="00E93D16" w:rsidRDefault="00690F82" w:rsidP="00CD7ED7">
            <w:pPr>
              <w:pStyle w:val="ListParagraph"/>
              <w:ind w:hanging="3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( Subject Matter)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Selection: “Will You Go to School this Summer?’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Story “Will You Go to School this Summer?”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Reading Words with -ie and -ei</w:t>
            </w:r>
          </w:p>
          <w:p w:rsidR="00690F82" w:rsidRPr="00E93D16" w:rsidRDefault="00690F82" w:rsidP="00CD7E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F82" w:rsidRPr="00E93D16" w:rsidRDefault="00690F82" w:rsidP="00CD7E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Using Encyclopedia to Get Informations</w:t>
            </w:r>
          </w:p>
          <w:p w:rsidR="00690F82" w:rsidRPr="00E93D16" w:rsidRDefault="00690F82" w:rsidP="00CD7E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Using Encyclopedia to Get Informations</w:t>
            </w:r>
          </w:p>
          <w:p w:rsidR="00690F82" w:rsidRPr="00E93D16" w:rsidRDefault="00690F82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F82" w:rsidRPr="00E93D16" w:rsidRDefault="00690F82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2" w:type="dxa"/>
            <w:gridSpan w:val="2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 xml:space="preserve">Decode Words with Prefixes –de and dis </w:t>
            </w:r>
          </w:p>
        </w:tc>
      </w:tr>
      <w:tr w:rsidR="00690F82" w:rsidRPr="001C7420" w:rsidTr="0069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3" w:type="dxa"/>
          <w:trHeight w:val="177"/>
          <w:jc w:val="center"/>
        </w:trPr>
        <w:tc>
          <w:tcPr>
            <w:tcW w:w="333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b/>
                <w:sz w:val="18"/>
                <w:szCs w:val="18"/>
                <w:lang w:val="en-PH"/>
              </w:rPr>
              <w:t>II.</w:t>
            </w:r>
            <w:r w:rsidRPr="00E93D16">
              <w:rPr>
                <w:rFonts w:asciiTheme="minorHAnsi" w:hAnsiTheme="minorHAnsi" w:cstheme="minorHAnsi"/>
                <w:b/>
                <w:sz w:val="18"/>
                <w:szCs w:val="18"/>
              </w:rPr>
              <w:t>LEARNINGRESOURCES</w:t>
            </w:r>
          </w:p>
          <w:p w:rsidR="00690F82" w:rsidRPr="00E93D16" w:rsidRDefault="00690F82" w:rsidP="00CD7ED7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A.</w:t>
            </w: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References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2" w:type="dxa"/>
            <w:gridSpan w:val="2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0F82" w:rsidRPr="001C7420" w:rsidTr="0069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3" w:type="dxa"/>
          <w:trHeight w:val="106"/>
          <w:jc w:val="center"/>
        </w:trPr>
        <w:tc>
          <w:tcPr>
            <w:tcW w:w="333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1.</w:t>
            </w: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Teachers Guide pages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409-411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409-411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416-419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419-420</w:t>
            </w:r>
          </w:p>
        </w:tc>
        <w:tc>
          <w:tcPr>
            <w:tcW w:w="2982" w:type="dxa"/>
            <w:gridSpan w:val="2"/>
            <w:shd w:val="clear" w:color="auto" w:fill="FFFFFF" w:themeFill="background1"/>
          </w:tcPr>
          <w:p w:rsidR="00690F82" w:rsidRPr="00E93D16" w:rsidRDefault="00690F82" w:rsidP="00CD7E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420-422</w:t>
            </w:r>
          </w:p>
        </w:tc>
      </w:tr>
      <w:tr w:rsidR="00690F82" w:rsidRPr="001C7420" w:rsidTr="0069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3" w:type="dxa"/>
          <w:trHeight w:val="100"/>
          <w:jc w:val="center"/>
        </w:trPr>
        <w:tc>
          <w:tcPr>
            <w:tcW w:w="333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2.</w:t>
            </w: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Learners Material Pages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390-392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390-392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398-400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402-404</w:t>
            </w:r>
          </w:p>
        </w:tc>
        <w:tc>
          <w:tcPr>
            <w:tcW w:w="2982" w:type="dxa"/>
            <w:gridSpan w:val="2"/>
            <w:shd w:val="clear" w:color="auto" w:fill="FFFFFF" w:themeFill="background1"/>
          </w:tcPr>
          <w:p w:rsidR="00690F82" w:rsidRPr="00E93D16" w:rsidRDefault="00690F82" w:rsidP="00CD7E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405-407</w:t>
            </w:r>
          </w:p>
        </w:tc>
      </w:tr>
      <w:tr w:rsidR="00690F82" w:rsidRPr="001C7420" w:rsidTr="0069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3" w:type="dxa"/>
          <w:trHeight w:val="106"/>
          <w:jc w:val="center"/>
        </w:trPr>
        <w:tc>
          <w:tcPr>
            <w:tcW w:w="333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b/>
                <w:sz w:val="18"/>
                <w:szCs w:val="18"/>
                <w:lang w:val="en-PH"/>
              </w:rPr>
              <w:t xml:space="preserve">III. </w:t>
            </w:r>
            <w:r w:rsidRPr="00E93D16">
              <w:rPr>
                <w:rFonts w:asciiTheme="minorHAnsi" w:hAnsiTheme="minorHAnsi" w:cstheme="minorHAnsi"/>
                <w:b/>
                <w:sz w:val="18"/>
                <w:szCs w:val="18"/>
              </w:rPr>
              <w:t>PROCEDURES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2" w:type="dxa"/>
            <w:gridSpan w:val="2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0F82" w:rsidRPr="001C7420" w:rsidTr="0069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3" w:type="dxa"/>
          <w:trHeight w:val="272"/>
          <w:jc w:val="center"/>
        </w:trPr>
        <w:tc>
          <w:tcPr>
            <w:tcW w:w="333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A.</w:t>
            </w: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Reviewing past lesson or Presenting the new lesson</w:t>
            </w:r>
          </w:p>
          <w:p w:rsidR="00690F82" w:rsidRPr="00E93D16" w:rsidRDefault="00690F82" w:rsidP="00CD7ED7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(Drill/Review/Unlocking of difficulties)</w:t>
            </w:r>
          </w:p>
          <w:p w:rsidR="00690F82" w:rsidRPr="00E93D16" w:rsidRDefault="00690F82" w:rsidP="00CD7ED7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F82" w:rsidRPr="00E93D16" w:rsidRDefault="00690F82" w:rsidP="00CD7ED7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Unlocking of Difficulties</w:t>
            </w: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(all year long/round,  vacation breaks, boring, summer)</w:t>
            </w: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Recalling back on yesterday’s selection:</w:t>
            </w: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“Will you go to school this summer?”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Review of the lessons discussed yesterday and the selection:</w:t>
            </w: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“Will you go to school this summer?”</w:t>
            </w: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Recalling on the selection: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 xml:space="preserve">“Will you go to school this summer? </w:t>
            </w:r>
          </w:p>
        </w:tc>
        <w:tc>
          <w:tcPr>
            <w:tcW w:w="2982" w:type="dxa"/>
            <w:gridSpan w:val="2"/>
            <w:shd w:val="clear" w:color="auto" w:fill="FFFFFF" w:themeFill="background1"/>
          </w:tcPr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What are prefixes?</w:t>
            </w:r>
          </w:p>
        </w:tc>
      </w:tr>
      <w:tr w:rsidR="00690F82" w:rsidRPr="001C7420" w:rsidTr="0069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3" w:type="dxa"/>
          <w:trHeight w:val="1083"/>
          <w:jc w:val="center"/>
        </w:trPr>
        <w:tc>
          <w:tcPr>
            <w:tcW w:w="333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lastRenderedPageBreak/>
              <w:t>B.</w:t>
            </w: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Establishing a  purpose of the new lesson (Motivation)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Show pictures of pupils’ activities during summer.</w:t>
            </w: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Ask:</w:t>
            </w: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What activities do each of the children do?</w:t>
            </w: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When do they usually do such activities?</w:t>
            </w: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Will you go to school this summer?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Ask: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What do you think will happen if pupils will go to school this summer?”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Reading of words with –ie and –ei.</w:t>
            </w: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 xml:space="preserve">Refer to LM </w:t>
            </w: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Find Out and Learn p. 399</w:t>
            </w: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How are the words with-ie and –ei being read?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What activities will you do this coming summer?</w:t>
            </w: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2" w:type="dxa"/>
            <w:gridSpan w:val="2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What do prefix de mean?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What do prefix dis mean?</w:t>
            </w:r>
          </w:p>
        </w:tc>
      </w:tr>
      <w:tr w:rsidR="00690F82" w:rsidRPr="001C7420" w:rsidTr="0069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3" w:type="dxa"/>
          <w:trHeight w:val="543"/>
          <w:jc w:val="center"/>
        </w:trPr>
        <w:tc>
          <w:tcPr>
            <w:tcW w:w="333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C.</w:t>
            </w: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Presenting Examples/ instances of the new lesson (Presentation)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Present the selection:  “Will you go to school this summer?”</w:t>
            </w:r>
          </w:p>
          <w:p w:rsidR="00690F82" w:rsidRPr="00E93D16" w:rsidRDefault="00885381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Divide the text or selection into 4 parts.</w:t>
            </w: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Say:</w:t>
            </w: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Let us analyze the selection to know what sentences are facts and opinions.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Read a short story</w:t>
            </w: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Refer to LM p. 393</w:t>
            </w: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Look for words with –ie and –ei.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Read: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Try and Learn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Refer to LM p. 402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82" w:type="dxa"/>
            <w:gridSpan w:val="2"/>
            <w:shd w:val="clear" w:color="auto" w:fill="FFFFFF" w:themeFill="background1"/>
          </w:tcPr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Read words with prefix de and dis</w:t>
            </w: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Refer to LM p.405</w:t>
            </w:r>
          </w:p>
        </w:tc>
      </w:tr>
      <w:tr w:rsidR="00690F82" w:rsidRPr="001C7420" w:rsidTr="0069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3" w:type="dxa"/>
          <w:trHeight w:val="1200"/>
          <w:jc w:val="center"/>
        </w:trPr>
        <w:tc>
          <w:tcPr>
            <w:tcW w:w="333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D.</w:t>
            </w: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Discussing new concepts and practicing new skills no.1. (Modeling)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Say: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Read the selection silently.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Refer to LM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Read and Learn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Which sentences do you think are facts?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Which sentences do you think are opinions?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Show a picture of or a real encyclopedia.</w:t>
            </w: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Ask:</w:t>
            </w: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If we want to learn more about summer where do we look for the information that we need?</w:t>
            </w: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Write on the blank the volume number where you can find the given topic.</w:t>
            </w: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Refer to LM p. 402</w:t>
            </w:r>
          </w:p>
        </w:tc>
        <w:tc>
          <w:tcPr>
            <w:tcW w:w="2982" w:type="dxa"/>
            <w:gridSpan w:val="2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Give the new meaning of the word with prefix de and prefix dis.</w:t>
            </w:r>
          </w:p>
        </w:tc>
      </w:tr>
      <w:tr w:rsidR="00690F82" w:rsidRPr="001C7420" w:rsidTr="0069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3" w:type="dxa"/>
          <w:trHeight w:val="460"/>
          <w:jc w:val="center"/>
        </w:trPr>
        <w:tc>
          <w:tcPr>
            <w:tcW w:w="333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E. </w:t>
            </w: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Discussing new concepts  and practicing new skills no.2 (Guided Practice)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Reading of the selection aloud.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Ask: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 xml:space="preserve">What did you find out in the selection you read? 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Ask: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Can you add more facts or opinions to this topic?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Ask:</w:t>
            </w: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What information can we find in an encyclopedia?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Ask:</w:t>
            </w: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How are the topics arranged in the encyclopedia?</w:t>
            </w:r>
          </w:p>
        </w:tc>
        <w:tc>
          <w:tcPr>
            <w:tcW w:w="2982" w:type="dxa"/>
            <w:gridSpan w:val="2"/>
            <w:shd w:val="clear" w:color="auto" w:fill="FFFFFF" w:themeFill="background1"/>
          </w:tcPr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Read and identify the prefixes and the rootwords.</w:t>
            </w: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Refer to LM p.405</w:t>
            </w:r>
          </w:p>
        </w:tc>
      </w:tr>
      <w:tr w:rsidR="00690F82" w:rsidRPr="001C7420" w:rsidTr="0069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3" w:type="dxa"/>
          <w:trHeight w:val="207"/>
          <w:jc w:val="center"/>
        </w:trPr>
        <w:tc>
          <w:tcPr>
            <w:tcW w:w="333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ListParagraph"/>
              <w:ind w:left="3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i/>
                <w:sz w:val="18"/>
                <w:szCs w:val="18"/>
                <w:lang w:val="en-PH"/>
              </w:rPr>
              <w:t>F.</w:t>
            </w:r>
            <w:r w:rsidRPr="00E93D16">
              <w:rPr>
                <w:rFonts w:asciiTheme="minorHAnsi" w:hAnsiTheme="minorHAnsi" w:cstheme="minorHAnsi"/>
                <w:i/>
                <w:sz w:val="18"/>
                <w:szCs w:val="18"/>
              </w:rPr>
              <w:t>Developing Mastery</w:t>
            </w:r>
          </w:p>
          <w:p w:rsidR="00690F82" w:rsidRPr="00E93D16" w:rsidRDefault="00690F82" w:rsidP="00CD7ED7">
            <w:pPr>
              <w:pStyle w:val="ListParagraph"/>
              <w:ind w:left="18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i/>
                <w:sz w:val="18"/>
                <w:szCs w:val="18"/>
              </w:rPr>
              <w:t>(Leads to Formative Assessment 3.)</w:t>
            </w:r>
          </w:p>
          <w:p w:rsidR="00690F82" w:rsidRPr="00E93D16" w:rsidRDefault="00690F82" w:rsidP="00CD7ED7">
            <w:pPr>
              <w:pStyle w:val="ListParagraph"/>
              <w:ind w:left="18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Independent Practice)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Are the reasons in the selection the same with the reasons you have in yourselves?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Answer the Individual Assessment Sheet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Refer to LM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Do and Learn 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Exercise 1 p.393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Ask:</w:t>
            </w: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How are the different kinds of information presented in an encyclopedia?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Read:</w:t>
            </w:r>
          </w:p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Do and Learn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Refer to LM p. 403</w:t>
            </w:r>
          </w:p>
        </w:tc>
        <w:tc>
          <w:tcPr>
            <w:tcW w:w="2982" w:type="dxa"/>
            <w:gridSpan w:val="2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Read the words and write prefix de or dis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Refer to LM p. 406</w:t>
            </w:r>
          </w:p>
        </w:tc>
      </w:tr>
      <w:tr w:rsidR="00690F82" w:rsidRPr="001C7420" w:rsidTr="0069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3" w:type="dxa"/>
          <w:trHeight w:val="57"/>
          <w:jc w:val="center"/>
        </w:trPr>
        <w:tc>
          <w:tcPr>
            <w:tcW w:w="333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i/>
                <w:sz w:val="18"/>
                <w:szCs w:val="18"/>
                <w:lang w:val="en-PH"/>
              </w:rPr>
              <w:t xml:space="preserve"> G. </w:t>
            </w:r>
            <w:r w:rsidRPr="00E93D16">
              <w:rPr>
                <w:rFonts w:asciiTheme="minorHAnsi" w:hAnsiTheme="minorHAnsi" w:cstheme="minorHAnsi"/>
                <w:i/>
                <w:sz w:val="18"/>
                <w:szCs w:val="18"/>
              </w:rPr>
              <w:t>Finding practical application of concepts and skills in daily living (Application/Valuing)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Ask:</w:t>
            </w:r>
          </w:p>
          <w:p w:rsidR="00690F82" w:rsidRPr="00E93D16" w:rsidRDefault="00690F82" w:rsidP="00CD7E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Do you want to go to school this summer?</w:t>
            </w:r>
          </w:p>
          <w:p w:rsidR="00690F82" w:rsidRPr="00E93D16" w:rsidRDefault="00690F82" w:rsidP="00CD7E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Answer: </w:t>
            </w:r>
          </w:p>
          <w:p w:rsidR="00690F82" w:rsidRPr="00E93D16" w:rsidRDefault="00690F82" w:rsidP="00CD7E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Do and Learn </w:t>
            </w:r>
          </w:p>
          <w:p w:rsidR="00690F82" w:rsidRPr="00E93D16" w:rsidRDefault="00690F82" w:rsidP="00CD7E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Exercise 2 p.394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Ask:</w:t>
            </w:r>
          </w:p>
          <w:p w:rsidR="00690F82" w:rsidRPr="00E93D16" w:rsidRDefault="00690F82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Can you understand the contents that are in the encyclopedia?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Choose the correct topic for each item then write the volume number in the box.</w:t>
            </w:r>
          </w:p>
        </w:tc>
        <w:tc>
          <w:tcPr>
            <w:tcW w:w="2982" w:type="dxa"/>
            <w:gridSpan w:val="2"/>
            <w:shd w:val="clear" w:color="auto" w:fill="FFFFFF" w:themeFill="background1"/>
          </w:tcPr>
          <w:p w:rsidR="00690F82" w:rsidRPr="00E93D16" w:rsidRDefault="00690F82" w:rsidP="00CD7E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Write the meaning of the word with prefix de or dis</w:t>
            </w:r>
          </w:p>
          <w:p w:rsidR="00690F82" w:rsidRPr="00E93D16" w:rsidRDefault="00690F82" w:rsidP="00CD7E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Refer to LM p. 406</w:t>
            </w:r>
          </w:p>
        </w:tc>
      </w:tr>
      <w:tr w:rsidR="00690F82" w:rsidRPr="001C7420" w:rsidTr="0069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3" w:type="dxa"/>
          <w:trHeight w:val="223"/>
          <w:jc w:val="center"/>
        </w:trPr>
        <w:tc>
          <w:tcPr>
            <w:tcW w:w="333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ListParagraph"/>
              <w:ind w:left="3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i/>
                <w:sz w:val="18"/>
                <w:szCs w:val="18"/>
                <w:lang w:val="en-PH"/>
              </w:rPr>
              <w:t xml:space="preserve">H. </w:t>
            </w:r>
            <w:r w:rsidRPr="00E93D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Making Generalization and abstraction about the lesson </w:t>
            </w: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(Generalization)</w:t>
            </w:r>
          </w:p>
          <w:p w:rsidR="00690F82" w:rsidRPr="00E93D16" w:rsidRDefault="00690F82" w:rsidP="00CD7ED7">
            <w:pPr>
              <w:pStyle w:val="ListParagrap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Is going to school in summer good or bad?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Why?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Why not?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Read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Do and Learn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Exercise 3-A p.394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Say:</w:t>
            </w:r>
          </w:p>
          <w:p w:rsidR="00690F82" w:rsidRPr="00E93D16" w:rsidRDefault="00690F82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An encyclopedia is a reference work that contains information about many different subjects or information about a particular subject.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Say:</w:t>
            </w:r>
          </w:p>
          <w:p w:rsidR="00690F82" w:rsidRPr="00E93D16" w:rsidRDefault="00690F82" w:rsidP="00CD7ED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An encyclopedia is a reference work that contains information about many different subjects or information about a particular subject.</w:t>
            </w:r>
          </w:p>
        </w:tc>
        <w:tc>
          <w:tcPr>
            <w:tcW w:w="2982" w:type="dxa"/>
            <w:gridSpan w:val="2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What are prefixes?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What is the meaning of words with de and dis?</w:t>
            </w:r>
          </w:p>
        </w:tc>
      </w:tr>
      <w:tr w:rsidR="00690F82" w:rsidRPr="001C7420" w:rsidTr="0069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3" w:type="dxa"/>
          <w:trHeight w:val="57"/>
          <w:jc w:val="center"/>
        </w:trPr>
        <w:tc>
          <w:tcPr>
            <w:tcW w:w="333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ListParagraph"/>
              <w:ind w:left="3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i/>
                <w:sz w:val="18"/>
                <w:szCs w:val="18"/>
                <w:lang w:val="en-PH"/>
              </w:rPr>
              <w:t xml:space="preserve">I. </w:t>
            </w:r>
            <w:r w:rsidRPr="00E93D16">
              <w:rPr>
                <w:rFonts w:asciiTheme="minorHAnsi" w:hAnsiTheme="minorHAnsi" w:cstheme="minorHAnsi"/>
                <w:i/>
                <w:sz w:val="18"/>
                <w:szCs w:val="18"/>
              </w:rPr>
              <w:t>Evaluating learning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Answer the questions on</w:t>
            </w:r>
          </w:p>
          <w:p w:rsidR="00690F82" w:rsidRPr="00E93D16" w:rsidRDefault="00690F82" w:rsidP="00CD7ED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Talk about It</w:t>
            </w:r>
          </w:p>
          <w:p w:rsidR="00690F82" w:rsidRPr="00E93D16" w:rsidRDefault="00690F82" w:rsidP="00CD7ED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LM p. 391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Read and answer what is asked in Exercise 3-B and Exercise 3-C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Refer to LM </w:t>
            </w:r>
          </w:p>
          <w:p w:rsidR="00690F82" w:rsidRPr="00E93D16" w:rsidRDefault="00690F82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Do and Learn </w:t>
            </w:r>
          </w:p>
          <w:p w:rsidR="00690F82" w:rsidRPr="00E93D16" w:rsidRDefault="00690F82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Let the children read the words with -ie and –ei once again. 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Answer the questions prepared by the teacher.</w:t>
            </w:r>
          </w:p>
        </w:tc>
        <w:tc>
          <w:tcPr>
            <w:tcW w:w="2982" w:type="dxa"/>
            <w:gridSpan w:val="2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Choose the word from the box that best completes each sentence.</w:t>
            </w:r>
          </w:p>
        </w:tc>
      </w:tr>
      <w:tr w:rsidR="00690F82" w:rsidRPr="001C7420" w:rsidTr="0069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13" w:type="dxa"/>
          <w:trHeight w:val="57"/>
          <w:jc w:val="center"/>
        </w:trPr>
        <w:tc>
          <w:tcPr>
            <w:tcW w:w="333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 xml:space="preserve">J. </w:t>
            </w: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Additional activities for application and remediation (Assignment)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Show and tell:</w:t>
            </w:r>
          </w:p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Picture or drawing of what you did last summer.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Write 2 sentences that expresses a fact and an opinion.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</w:rPr>
              <w:t>Write 2 sentences with ie/ei words.</w:t>
            </w:r>
          </w:p>
        </w:tc>
        <w:tc>
          <w:tcPr>
            <w:tcW w:w="2970" w:type="dxa"/>
            <w:shd w:val="clear" w:color="auto" w:fill="FFFFFF" w:themeFill="background1"/>
          </w:tcPr>
          <w:p w:rsidR="00690F82" w:rsidRPr="00E93D16" w:rsidRDefault="00690F82" w:rsidP="00CD7ED7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Answer the questions prepared by the teacher.</w:t>
            </w:r>
          </w:p>
        </w:tc>
        <w:tc>
          <w:tcPr>
            <w:tcW w:w="2982" w:type="dxa"/>
            <w:gridSpan w:val="2"/>
            <w:shd w:val="clear" w:color="auto" w:fill="FFFFFF" w:themeFill="background1"/>
          </w:tcPr>
          <w:p w:rsidR="00690F82" w:rsidRPr="00E93D16" w:rsidRDefault="00690F82" w:rsidP="00CD7ED7">
            <w:pPr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E93D16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Write 5 sentences with prefix de and prefix dis.</w:t>
            </w:r>
          </w:p>
        </w:tc>
      </w:tr>
    </w:tbl>
    <w:tbl>
      <w:tblPr>
        <w:tblpPr w:leftFromText="180" w:rightFromText="180" w:vertAnchor="text" w:horzAnchor="margin" w:tblpX="-342" w:tblpY="44"/>
        <w:tblW w:w="18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240"/>
        <w:gridCol w:w="3078"/>
        <w:gridCol w:w="2970"/>
        <w:gridCol w:w="2970"/>
        <w:gridCol w:w="2970"/>
        <w:gridCol w:w="2970"/>
      </w:tblGrid>
      <w:tr w:rsidR="00690F82" w:rsidRPr="00331FB8" w:rsidTr="00690F82">
        <w:trPr>
          <w:trHeight w:val="144"/>
        </w:trPr>
        <w:tc>
          <w:tcPr>
            <w:tcW w:w="3240" w:type="dxa"/>
            <w:shd w:val="clear" w:color="auto" w:fill="FFFFFF" w:themeFill="background1"/>
          </w:tcPr>
          <w:p w:rsidR="00690F82" w:rsidRPr="00331FB8" w:rsidRDefault="00690F82" w:rsidP="00690F82">
            <w:pPr>
              <w:spacing w:after="200" w:line="276" w:lineRule="auto"/>
              <w:contextualSpacing/>
              <w:rPr>
                <w:rFonts w:eastAsia="Calibri" w:cs="Arial"/>
                <w:b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b/>
                <w:sz w:val="16"/>
                <w:szCs w:val="16"/>
                <w:lang w:val="en-PH"/>
              </w:rPr>
              <w:lastRenderedPageBreak/>
              <w:t>V.REMARKS</w:t>
            </w:r>
          </w:p>
        </w:tc>
        <w:tc>
          <w:tcPr>
            <w:tcW w:w="3078" w:type="dxa"/>
            <w:shd w:val="clear" w:color="auto" w:fill="FFFFFF" w:themeFill="background1"/>
          </w:tcPr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690F82" w:rsidRPr="00331FB8" w:rsidRDefault="00690F82" w:rsidP="00690F82">
            <w:pPr>
              <w:widowControl w:val="0"/>
              <w:spacing w:before="2"/>
              <w:ind w:left="70"/>
              <w:rPr>
                <w:rFonts w:eastAsia="Gill Sans MT" w:cs="Arial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690F82" w:rsidRPr="00331FB8" w:rsidRDefault="00690F82" w:rsidP="00690F82">
            <w:pPr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690F82" w:rsidRPr="00331FB8" w:rsidRDefault="00690F82" w:rsidP="00690F82">
            <w:pPr>
              <w:rPr>
                <w:rFonts w:eastAsia="Times New Roman" w:cs="Arial"/>
                <w:b/>
                <w:sz w:val="16"/>
                <w:szCs w:val="16"/>
              </w:rPr>
            </w:pPr>
          </w:p>
        </w:tc>
      </w:tr>
      <w:tr w:rsidR="00690F82" w:rsidRPr="00331FB8" w:rsidTr="00690F82">
        <w:tc>
          <w:tcPr>
            <w:tcW w:w="3240" w:type="dxa"/>
            <w:shd w:val="clear" w:color="auto" w:fill="FFFFFF" w:themeFill="background1"/>
          </w:tcPr>
          <w:p w:rsidR="00690F82" w:rsidRPr="00331FB8" w:rsidRDefault="00690F82" w:rsidP="00690F82">
            <w:pPr>
              <w:spacing w:after="200" w:line="276" w:lineRule="auto"/>
              <w:contextualSpacing/>
              <w:rPr>
                <w:rFonts w:eastAsia="Calibri" w:cs="Arial"/>
                <w:b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b/>
                <w:sz w:val="16"/>
                <w:szCs w:val="16"/>
                <w:lang w:val="en-PH"/>
              </w:rPr>
              <w:t>VI.REFLECTION</w:t>
            </w:r>
          </w:p>
        </w:tc>
        <w:tc>
          <w:tcPr>
            <w:tcW w:w="3078" w:type="dxa"/>
            <w:shd w:val="clear" w:color="auto" w:fill="FFFFFF" w:themeFill="background1"/>
          </w:tcPr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690F82" w:rsidRPr="00331FB8" w:rsidRDefault="00690F82" w:rsidP="00690F82">
            <w:pPr>
              <w:widowControl w:val="0"/>
              <w:spacing w:before="2" w:line="264" w:lineRule="auto"/>
              <w:ind w:left="70" w:right="228"/>
              <w:rPr>
                <w:rFonts w:eastAsia="Gill Sans MT" w:cs="Arial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690F82" w:rsidRPr="00331FB8" w:rsidTr="00690F82">
        <w:trPr>
          <w:trHeight w:val="413"/>
        </w:trPr>
        <w:tc>
          <w:tcPr>
            <w:tcW w:w="3240" w:type="dxa"/>
            <w:shd w:val="clear" w:color="auto" w:fill="FFFFFF" w:themeFill="background1"/>
          </w:tcPr>
          <w:p w:rsidR="00690F82" w:rsidRPr="00331FB8" w:rsidRDefault="00690F82" w:rsidP="00690F82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No. of learners who earned 80% in the evaluation</w:t>
            </w:r>
          </w:p>
        </w:tc>
        <w:tc>
          <w:tcPr>
            <w:tcW w:w="3078" w:type="dxa"/>
            <w:shd w:val="clear" w:color="auto" w:fill="auto"/>
          </w:tcPr>
          <w:p w:rsidR="00690F82" w:rsidRPr="00331FB8" w:rsidRDefault="00690F82" w:rsidP="00690F82">
            <w:pPr>
              <w:tabs>
                <w:tab w:val="left" w:pos="3495"/>
              </w:tabs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earned 80% above</w:t>
            </w:r>
          </w:p>
        </w:tc>
        <w:tc>
          <w:tcPr>
            <w:tcW w:w="2970" w:type="dxa"/>
            <w:shd w:val="clear" w:color="auto" w:fill="auto"/>
          </w:tcPr>
          <w:p w:rsidR="00690F82" w:rsidRPr="00331FB8" w:rsidRDefault="00690F82" w:rsidP="00690F82">
            <w:pPr>
              <w:widowControl w:val="0"/>
              <w:spacing w:before="142"/>
              <w:ind w:left="70"/>
              <w:rPr>
                <w:rFonts w:eastAsia="Gill Sans MT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earned 80% above</w:t>
            </w:r>
          </w:p>
        </w:tc>
        <w:tc>
          <w:tcPr>
            <w:tcW w:w="2970" w:type="dxa"/>
            <w:shd w:val="clear" w:color="auto" w:fill="auto"/>
          </w:tcPr>
          <w:p w:rsidR="00690F82" w:rsidRPr="00331FB8" w:rsidRDefault="00690F82" w:rsidP="00690F82">
            <w:pPr>
              <w:tabs>
                <w:tab w:val="left" w:pos="3495"/>
              </w:tabs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earned 80% above</w:t>
            </w:r>
          </w:p>
        </w:tc>
        <w:tc>
          <w:tcPr>
            <w:tcW w:w="2970" w:type="dxa"/>
            <w:shd w:val="clear" w:color="auto" w:fill="auto"/>
          </w:tcPr>
          <w:p w:rsidR="00690F82" w:rsidRPr="00331FB8" w:rsidRDefault="00690F82" w:rsidP="00690F82">
            <w:pPr>
              <w:tabs>
                <w:tab w:val="left" w:pos="3495"/>
              </w:tabs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earned 80% above</w:t>
            </w:r>
          </w:p>
        </w:tc>
        <w:tc>
          <w:tcPr>
            <w:tcW w:w="2970" w:type="dxa"/>
            <w:shd w:val="clear" w:color="auto" w:fill="auto"/>
          </w:tcPr>
          <w:p w:rsidR="00690F82" w:rsidRPr="00331FB8" w:rsidRDefault="00690F82" w:rsidP="00690F82">
            <w:pPr>
              <w:tabs>
                <w:tab w:val="left" w:pos="3495"/>
              </w:tabs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earned 80% above</w:t>
            </w:r>
          </w:p>
        </w:tc>
      </w:tr>
      <w:tr w:rsidR="00690F82" w:rsidRPr="00331FB8" w:rsidTr="00690F82">
        <w:tc>
          <w:tcPr>
            <w:tcW w:w="3240" w:type="dxa"/>
            <w:shd w:val="clear" w:color="auto" w:fill="FFFFFF" w:themeFill="background1"/>
          </w:tcPr>
          <w:p w:rsidR="00690F82" w:rsidRPr="00331FB8" w:rsidRDefault="00690F82" w:rsidP="00690F82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No. of learners who require additional activities for remediation who scored below 80%</w:t>
            </w:r>
          </w:p>
        </w:tc>
        <w:tc>
          <w:tcPr>
            <w:tcW w:w="3078" w:type="dxa"/>
            <w:shd w:val="clear" w:color="auto" w:fill="auto"/>
          </w:tcPr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2970" w:type="dxa"/>
            <w:shd w:val="clear" w:color="auto" w:fill="auto"/>
          </w:tcPr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2970" w:type="dxa"/>
            <w:shd w:val="clear" w:color="auto" w:fill="auto"/>
          </w:tcPr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2970" w:type="dxa"/>
            <w:shd w:val="clear" w:color="auto" w:fill="auto"/>
          </w:tcPr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2970" w:type="dxa"/>
            <w:shd w:val="clear" w:color="auto" w:fill="auto"/>
          </w:tcPr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require additional activities for remediation</w:t>
            </w:r>
          </w:p>
        </w:tc>
      </w:tr>
      <w:tr w:rsidR="00690F82" w:rsidRPr="00331FB8" w:rsidTr="00690F82">
        <w:tc>
          <w:tcPr>
            <w:tcW w:w="3240" w:type="dxa"/>
            <w:shd w:val="clear" w:color="auto" w:fill="FFFFFF" w:themeFill="background1"/>
          </w:tcPr>
          <w:p w:rsidR="00690F82" w:rsidRPr="00331FB8" w:rsidRDefault="00690F82" w:rsidP="00690F82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Did the remedial lessons work? No. of learners who have caught up with the lesson</w:t>
            </w:r>
          </w:p>
        </w:tc>
        <w:tc>
          <w:tcPr>
            <w:tcW w:w="3078" w:type="dxa"/>
            <w:shd w:val="clear" w:color="auto" w:fill="auto"/>
          </w:tcPr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___Yes  ___No</w:t>
            </w:r>
          </w:p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____ of Learners who caught up the lesson</w:t>
            </w:r>
          </w:p>
        </w:tc>
        <w:tc>
          <w:tcPr>
            <w:tcW w:w="2970" w:type="dxa"/>
            <w:shd w:val="clear" w:color="auto" w:fill="auto"/>
          </w:tcPr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___Yes  ___No</w:t>
            </w:r>
          </w:p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____ of Learners who caught up the lesson</w:t>
            </w:r>
          </w:p>
        </w:tc>
        <w:tc>
          <w:tcPr>
            <w:tcW w:w="2970" w:type="dxa"/>
            <w:shd w:val="clear" w:color="auto" w:fill="auto"/>
          </w:tcPr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___Yes  ___No</w:t>
            </w:r>
          </w:p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____ of Learners who caught up the lesson</w:t>
            </w:r>
          </w:p>
        </w:tc>
        <w:tc>
          <w:tcPr>
            <w:tcW w:w="2970" w:type="dxa"/>
            <w:shd w:val="clear" w:color="auto" w:fill="auto"/>
          </w:tcPr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___Yes  ___No</w:t>
            </w:r>
          </w:p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____ of Learners who caught up the lesson</w:t>
            </w:r>
          </w:p>
        </w:tc>
        <w:tc>
          <w:tcPr>
            <w:tcW w:w="2970" w:type="dxa"/>
            <w:shd w:val="clear" w:color="auto" w:fill="auto"/>
          </w:tcPr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___Yes  ___No</w:t>
            </w:r>
          </w:p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____ of Learners who caught up the lesson</w:t>
            </w:r>
          </w:p>
        </w:tc>
      </w:tr>
      <w:tr w:rsidR="00690F82" w:rsidRPr="00331FB8" w:rsidTr="00690F82">
        <w:tc>
          <w:tcPr>
            <w:tcW w:w="3240" w:type="dxa"/>
            <w:shd w:val="clear" w:color="auto" w:fill="FFFFFF" w:themeFill="background1"/>
          </w:tcPr>
          <w:p w:rsidR="00690F82" w:rsidRPr="00331FB8" w:rsidRDefault="00690F82" w:rsidP="00690F82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No. of learners who continue to require remediation</w:t>
            </w:r>
          </w:p>
        </w:tc>
        <w:tc>
          <w:tcPr>
            <w:tcW w:w="3078" w:type="dxa"/>
            <w:shd w:val="clear" w:color="auto" w:fill="auto"/>
          </w:tcPr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 of Learners who continue to require remediation</w:t>
            </w:r>
          </w:p>
        </w:tc>
        <w:tc>
          <w:tcPr>
            <w:tcW w:w="2970" w:type="dxa"/>
            <w:shd w:val="clear" w:color="auto" w:fill="auto"/>
          </w:tcPr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 of Learners who continue to require remediation</w:t>
            </w:r>
          </w:p>
        </w:tc>
        <w:tc>
          <w:tcPr>
            <w:tcW w:w="2970" w:type="dxa"/>
            <w:shd w:val="clear" w:color="auto" w:fill="auto"/>
          </w:tcPr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 of Learners who continue to require remediation</w:t>
            </w:r>
          </w:p>
        </w:tc>
        <w:tc>
          <w:tcPr>
            <w:tcW w:w="2970" w:type="dxa"/>
            <w:shd w:val="clear" w:color="auto" w:fill="auto"/>
          </w:tcPr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 of Learners who continue to require remediation</w:t>
            </w:r>
          </w:p>
        </w:tc>
        <w:tc>
          <w:tcPr>
            <w:tcW w:w="2970" w:type="dxa"/>
            <w:shd w:val="clear" w:color="auto" w:fill="auto"/>
          </w:tcPr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 of Learners who continue to require remediation</w:t>
            </w:r>
          </w:p>
        </w:tc>
      </w:tr>
      <w:tr w:rsidR="00690F82" w:rsidRPr="00331FB8" w:rsidTr="00690F82">
        <w:tc>
          <w:tcPr>
            <w:tcW w:w="3240" w:type="dxa"/>
            <w:shd w:val="clear" w:color="auto" w:fill="FFFFFF" w:themeFill="background1"/>
          </w:tcPr>
          <w:p w:rsidR="00690F82" w:rsidRPr="00331FB8" w:rsidRDefault="00690F82" w:rsidP="00690F82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Which of my teaching strategies worked well? Why did these work?</w:t>
            </w:r>
          </w:p>
        </w:tc>
        <w:tc>
          <w:tcPr>
            <w:tcW w:w="3078" w:type="dxa"/>
            <w:shd w:val="clear" w:color="auto" w:fill="auto"/>
          </w:tcPr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Strategies used that work well: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collaboration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Games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Power Point Presentation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Answering preliminary 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activities/exercises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Discussion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Case Method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Think-Pair-Share (TPS)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Rereading of Paragraphs/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Poems/Stories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Differentiated Instruction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Role Playing/Drama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Discovery Method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Lecture Method    </w:t>
            </w: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Why?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Complete IMs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Availability of Materials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Pupils’ eagerness to learn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member’s Cooperation in  doing  their  tasks</w:t>
            </w:r>
          </w:p>
        </w:tc>
        <w:tc>
          <w:tcPr>
            <w:tcW w:w="2970" w:type="dxa"/>
            <w:shd w:val="clear" w:color="auto" w:fill="auto"/>
          </w:tcPr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Strategies used that work well: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collaboration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Games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Power Point Presentation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Answering preliminary 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activities/exercises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Discussion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Case Method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Think-Pair-Share (TPS)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Rereading of Paragraphs/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Poems/Stories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Differentiated Instruction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Role Playing/Drama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Discovery Method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Lecture Method    </w:t>
            </w: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Why?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Complete IMs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Availability of Materials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Pupils’ eagerness to learn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member’s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Cooperation in  doing  their  tasks</w:t>
            </w:r>
          </w:p>
        </w:tc>
        <w:tc>
          <w:tcPr>
            <w:tcW w:w="2970" w:type="dxa"/>
            <w:shd w:val="clear" w:color="auto" w:fill="auto"/>
          </w:tcPr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Strategies used that work well: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collaboration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Games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Power Point Presentation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Answering preliminary 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activities/exercises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Discussion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Case Method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Think-Pair-Share (TPS)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Rereading of Paragraphs/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Poems/Stories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Differentiated Instruction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Role Playing/Drama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Discovery Method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Lecture Method    </w:t>
            </w: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Why?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Complete IMs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Availability of Materials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Pupils’ eagerness to learn</w:t>
            </w:r>
          </w:p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member’s</w:t>
            </w:r>
          </w:p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Cooperation in  doing  their  tasks</w:t>
            </w:r>
          </w:p>
        </w:tc>
        <w:tc>
          <w:tcPr>
            <w:tcW w:w="2970" w:type="dxa"/>
            <w:shd w:val="clear" w:color="auto" w:fill="auto"/>
          </w:tcPr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Strategies used that work well: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collaboration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Games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Power Point Presentation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Answering preliminary 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activities/exercises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Discussion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Case Method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Think-Pair-Share (TPS)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Rereading of Paragraphs/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Poems/Stories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Differentiated Instruction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Role Playing/Drama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Discovery Method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Lecture Method     </w:t>
            </w: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Why?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Complete IMs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Availability of Materials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Pupils’ eagerness to learn</w:t>
            </w:r>
          </w:p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member’s</w:t>
            </w:r>
          </w:p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Cooperation in  doing  their  tasks</w:t>
            </w:r>
          </w:p>
        </w:tc>
        <w:tc>
          <w:tcPr>
            <w:tcW w:w="2970" w:type="dxa"/>
            <w:shd w:val="clear" w:color="auto" w:fill="auto"/>
          </w:tcPr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Strategies used that work well: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collaboration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Games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Power Point Presentation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Answering preliminary 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activities/exercises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Discussion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Case Method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Think-Pair-Share (TPS)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Rereading of Paragraphs/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Poems/Stories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Differentiated Instruction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Role Playing/Drama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Discovery Method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Lecture Method     </w:t>
            </w: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Why?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Complete IMs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Availability of Materials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Pupils’ eagerness to learn</w:t>
            </w:r>
          </w:p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member’s</w:t>
            </w:r>
          </w:p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Cooperation in  doing  their  tasks</w:t>
            </w:r>
          </w:p>
        </w:tc>
      </w:tr>
      <w:tr w:rsidR="00690F82" w:rsidRPr="00331FB8" w:rsidTr="00690F82">
        <w:tc>
          <w:tcPr>
            <w:tcW w:w="3240" w:type="dxa"/>
            <w:shd w:val="clear" w:color="auto" w:fill="FFFFFF" w:themeFill="background1"/>
          </w:tcPr>
          <w:p w:rsidR="00690F82" w:rsidRPr="00331FB8" w:rsidRDefault="00690F82" w:rsidP="00690F82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What difficulties did I encounter which my principal or supervisor can help me solve?</w:t>
            </w:r>
          </w:p>
        </w:tc>
        <w:tc>
          <w:tcPr>
            <w:tcW w:w="3078" w:type="dxa"/>
            <w:shd w:val="clear" w:color="auto" w:fill="auto"/>
          </w:tcPr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Bullying among pupils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Pupils’ behavior/attitude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Colorful IMs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Unavailable Technology 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Equipment (AVR/LCD)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Science/ Computer/ 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Internet Lab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Additional Clerical works</w:t>
            </w:r>
          </w:p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__Reading Readiness</w:t>
            </w:r>
          </w:p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__Lack of Interest of pupils</w:t>
            </w:r>
          </w:p>
        </w:tc>
        <w:tc>
          <w:tcPr>
            <w:tcW w:w="2970" w:type="dxa"/>
            <w:shd w:val="clear" w:color="auto" w:fill="auto"/>
          </w:tcPr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Bullying among pupils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Pupils’ behavior/attitude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Colorful IMs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Unavailable Technology 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Equipment (AVR/LCD)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Science/ Computer/ 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Internet Lab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Additional Clerical works</w:t>
            </w:r>
          </w:p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__Reading Readiness</w:t>
            </w:r>
          </w:p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__Lack of Interest of pupils</w:t>
            </w:r>
          </w:p>
        </w:tc>
        <w:tc>
          <w:tcPr>
            <w:tcW w:w="2970" w:type="dxa"/>
            <w:shd w:val="clear" w:color="auto" w:fill="auto"/>
          </w:tcPr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Bullying among pupils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Pupils’ behavior/attitude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Colorful IMs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Unavailable Technology 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Equipment (AVR/LCD)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Science/ Computer/ 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Internet Lab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Additional Clerical works</w:t>
            </w:r>
          </w:p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__Reading Readiness</w:t>
            </w:r>
          </w:p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__Lack of Interest of pupils</w:t>
            </w:r>
          </w:p>
        </w:tc>
        <w:tc>
          <w:tcPr>
            <w:tcW w:w="2970" w:type="dxa"/>
            <w:shd w:val="clear" w:color="auto" w:fill="auto"/>
          </w:tcPr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Bullying among pupils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Pupils’ behavior/attitude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Colorful IMs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Unavailable Technology 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Equipment (AVR/LCD)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Science/ Computer/ 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Internet Lab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Additional Clerical works</w:t>
            </w:r>
          </w:p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__Reading Readiness</w:t>
            </w:r>
          </w:p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__Lack of Interest of pupils</w:t>
            </w:r>
          </w:p>
        </w:tc>
        <w:tc>
          <w:tcPr>
            <w:tcW w:w="2970" w:type="dxa"/>
            <w:shd w:val="clear" w:color="auto" w:fill="auto"/>
          </w:tcPr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Bullying among pupils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Pupils’ behavior/attitude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Colorful IMs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Unavailable Technology 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Equipment (AVR/LCD)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Science/ Computer/ 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Internet Lab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Additional Clerical works</w:t>
            </w:r>
          </w:p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__Reading Readiness</w:t>
            </w:r>
          </w:p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__Lack of Interest of pupils</w:t>
            </w:r>
          </w:p>
        </w:tc>
      </w:tr>
      <w:tr w:rsidR="00690F82" w:rsidRPr="00331FB8" w:rsidTr="00690F82">
        <w:trPr>
          <w:trHeight w:val="170"/>
        </w:trPr>
        <w:tc>
          <w:tcPr>
            <w:tcW w:w="324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90F82" w:rsidRPr="00331FB8" w:rsidRDefault="00690F82" w:rsidP="00690F82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What innovation or localized materials did I use/discover which I wish to share with other teachers?</w:t>
            </w:r>
          </w:p>
        </w:tc>
        <w:tc>
          <w:tcPr>
            <w:tcW w:w="3078" w:type="dxa"/>
            <w:tcBorders>
              <w:bottom w:val="single" w:sz="12" w:space="0" w:color="auto"/>
            </w:tcBorders>
            <w:shd w:val="clear" w:color="auto" w:fill="auto"/>
          </w:tcPr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Planned Innovations: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Localized Videos 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Making use big books from 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views of the locality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Recycling of plastics  to be used as Instructional Materials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local poetical  composition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__Fashcards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__Pictures</w:t>
            </w:r>
          </w:p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auto"/>
          </w:tcPr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Planned Innovations: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Localized Videos 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Making use big books from 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views of the locality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Recycling of plastics  to be used as Instructional Materials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local poetical  composition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__Fashcards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__Pictures</w:t>
            </w:r>
          </w:p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auto"/>
          </w:tcPr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Planned Innovations: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Localized Videos 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Making use big books from 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views of the locality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Recycling of plastics  to be used as Instructional Materials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local poetical  composition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__Fashcards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__Pictures</w:t>
            </w:r>
          </w:p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auto"/>
          </w:tcPr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Planned Innovations: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Localized Videos 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Making use big books from 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views of the locality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Recycling of plastics  to be used as Instructional Materials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local poetical  composition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__Fashcards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__Pictures</w:t>
            </w:r>
          </w:p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auto"/>
          </w:tcPr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Planned Innovations: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Localized Videos 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Making use big books from 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views of the locality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Recycling of plastics  to be used as Instructional Materials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local poetical  composition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__Fashcards</w:t>
            </w:r>
          </w:p>
          <w:p w:rsidR="00690F82" w:rsidRPr="00331FB8" w:rsidRDefault="00690F82" w:rsidP="00690F82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__Pictures</w:t>
            </w:r>
          </w:p>
          <w:p w:rsidR="00690F82" w:rsidRPr="00331FB8" w:rsidRDefault="00690F82" w:rsidP="00690F82">
            <w:pPr>
              <w:rPr>
                <w:rFonts w:eastAsia="Times New Roman" w:cs="Arial"/>
                <w:sz w:val="16"/>
                <w:szCs w:val="16"/>
              </w:rPr>
            </w:pPr>
          </w:p>
        </w:tc>
      </w:tr>
    </w:tbl>
    <w:p w:rsidR="00872BF7" w:rsidRDefault="00872BF7" w:rsidP="00AE6687"/>
    <w:sectPr w:rsidR="00872BF7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576DB"/>
    <w:multiLevelType w:val="hybridMultilevel"/>
    <w:tmpl w:val="DF64AD3A"/>
    <w:lvl w:ilvl="0" w:tplc="7B38A05C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B4"/>
    <w:rsid w:val="00004FF0"/>
    <w:rsid w:val="00010B7B"/>
    <w:rsid w:val="000127CD"/>
    <w:rsid w:val="00014C04"/>
    <w:rsid w:val="000165BD"/>
    <w:rsid w:val="0002099B"/>
    <w:rsid w:val="00031D59"/>
    <w:rsid w:val="00061F52"/>
    <w:rsid w:val="00077B3C"/>
    <w:rsid w:val="000815F6"/>
    <w:rsid w:val="00096ED5"/>
    <w:rsid w:val="000A0D2F"/>
    <w:rsid w:val="000A1FAF"/>
    <w:rsid w:val="000A3747"/>
    <w:rsid w:val="000B47AA"/>
    <w:rsid w:val="000B4997"/>
    <w:rsid w:val="000D2D45"/>
    <w:rsid w:val="000D7A6F"/>
    <w:rsid w:val="000E4554"/>
    <w:rsid w:val="000F2552"/>
    <w:rsid w:val="0010259F"/>
    <w:rsid w:val="0014044A"/>
    <w:rsid w:val="00144E43"/>
    <w:rsid w:val="001B75D5"/>
    <w:rsid w:val="001D7DD2"/>
    <w:rsid w:val="001E2D3D"/>
    <w:rsid w:val="001F04E0"/>
    <w:rsid w:val="001F4B93"/>
    <w:rsid w:val="00201716"/>
    <w:rsid w:val="0020299C"/>
    <w:rsid w:val="00205DB8"/>
    <w:rsid w:val="00207F54"/>
    <w:rsid w:val="0021153E"/>
    <w:rsid w:val="00217EEF"/>
    <w:rsid w:val="00223B3F"/>
    <w:rsid w:val="00231D44"/>
    <w:rsid w:val="00237E34"/>
    <w:rsid w:val="00241E61"/>
    <w:rsid w:val="00244D02"/>
    <w:rsid w:val="00252001"/>
    <w:rsid w:val="00252C90"/>
    <w:rsid w:val="002565B7"/>
    <w:rsid w:val="00271EE7"/>
    <w:rsid w:val="0027327D"/>
    <w:rsid w:val="0029241B"/>
    <w:rsid w:val="002939A5"/>
    <w:rsid w:val="002950A9"/>
    <w:rsid w:val="002A17B1"/>
    <w:rsid w:val="002B077E"/>
    <w:rsid w:val="002C6BE7"/>
    <w:rsid w:val="002D6D27"/>
    <w:rsid w:val="002F3871"/>
    <w:rsid w:val="00303DC5"/>
    <w:rsid w:val="00314F03"/>
    <w:rsid w:val="00334014"/>
    <w:rsid w:val="00345362"/>
    <w:rsid w:val="00350D01"/>
    <w:rsid w:val="00377413"/>
    <w:rsid w:val="0038505A"/>
    <w:rsid w:val="003B6DD1"/>
    <w:rsid w:val="003D12E6"/>
    <w:rsid w:val="003E62E0"/>
    <w:rsid w:val="003F2943"/>
    <w:rsid w:val="003F4A1F"/>
    <w:rsid w:val="003F52DD"/>
    <w:rsid w:val="00420F1E"/>
    <w:rsid w:val="00423796"/>
    <w:rsid w:val="00423B6D"/>
    <w:rsid w:val="00426533"/>
    <w:rsid w:val="00437643"/>
    <w:rsid w:val="00444A0D"/>
    <w:rsid w:val="00445BAF"/>
    <w:rsid w:val="004667F0"/>
    <w:rsid w:val="004718BD"/>
    <w:rsid w:val="00472909"/>
    <w:rsid w:val="004763C2"/>
    <w:rsid w:val="0049658F"/>
    <w:rsid w:val="004C5AD3"/>
    <w:rsid w:val="004D3EEC"/>
    <w:rsid w:val="004E7814"/>
    <w:rsid w:val="004E7CF4"/>
    <w:rsid w:val="00502ED8"/>
    <w:rsid w:val="005048DC"/>
    <w:rsid w:val="0053093F"/>
    <w:rsid w:val="005641FA"/>
    <w:rsid w:val="005661DF"/>
    <w:rsid w:val="00571645"/>
    <w:rsid w:val="00595EA6"/>
    <w:rsid w:val="005963E1"/>
    <w:rsid w:val="005B1176"/>
    <w:rsid w:val="005C01EF"/>
    <w:rsid w:val="005C20F2"/>
    <w:rsid w:val="005E0705"/>
    <w:rsid w:val="005F29B7"/>
    <w:rsid w:val="005F34F8"/>
    <w:rsid w:val="00614610"/>
    <w:rsid w:val="00623BC9"/>
    <w:rsid w:val="006444B4"/>
    <w:rsid w:val="00654718"/>
    <w:rsid w:val="00655B1D"/>
    <w:rsid w:val="00690F82"/>
    <w:rsid w:val="00696FDC"/>
    <w:rsid w:val="006B5527"/>
    <w:rsid w:val="006C478A"/>
    <w:rsid w:val="006C769B"/>
    <w:rsid w:val="006D5CD8"/>
    <w:rsid w:val="006D73C7"/>
    <w:rsid w:val="006F3656"/>
    <w:rsid w:val="006F59E3"/>
    <w:rsid w:val="006F6F71"/>
    <w:rsid w:val="00702075"/>
    <w:rsid w:val="00711E2D"/>
    <w:rsid w:val="00720D1E"/>
    <w:rsid w:val="0075419D"/>
    <w:rsid w:val="00754951"/>
    <w:rsid w:val="00767BDB"/>
    <w:rsid w:val="007811A6"/>
    <w:rsid w:val="00785815"/>
    <w:rsid w:val="00787655"/>
    <w:rsid w:val="00790D5B"/>
    <w:rsid w:val="00790F01"/>
    <w:rsid w:val="007A52FA"/>
    <w:rsid w:val="007B0775"/>
    <w:rsid w:val="007B253C"/>
    <w:rsid w:val="007B5141"/>
    <w:rsid w:val="007C6714"/>
    <w:rsid w:val="007E0386"/>
    <w:rsid w:val="007F7366"/>
    <w:rsid w:val="008000AE"/>
    <w:rsid w:val="00834ED5"/>
    <w:rsid w:val="00872BF7"/>
    <w:rsid w:val="00873970"/>
    <w:rsid w:val="008763BB"/>
    <w:rsid w:val="00876BBB"/>
    <w:rsid w:val="00880DDF"/>
    <w:rsid w:val="00885381"/>
    <w:rsid w:val="00894F18"/>
    <w:rsid w:val="008A059A"/>
    <w:rsid w:val="008B2141"/>
    <w:rsid w:val="008B2610"/>
    <w:rsid w:val="008B478A"/>
    <w:rsid w:val="008E3129"/>
    <w:rsid w:val="008E4FB1"/>
    <w:rsid w:val="008E6CDC"/>
    <w:rsid w:val="00904924"/>
    <w:rsid w:val="00922D01"/>
    <w:rsid w:val="00924BD9"/>
    <w:rsid w:val="0093155B"/>
    <w:rsid w:val="0093261F"/>
    <w:rsid w:val="00934AFD"/>
    <w:rsid w:val="00941322"/>
    <w:rsid w:val="00971386"/>
    <w:rsid w:val="00974850"/>
    <w:rsid w:val="00987A0D"/>
    <w:rsid w:val="00A0688D"/>
    <w:rsid w:val="00A32D34"/>
    <w:rsid w:val="00A43EFD"/>
    <w:rsid w:val="00A70D71"/>
    <w:rsid w:val="00A724BB"/>
    <w:rsid w:val="00A72606"/>
    <w:rsid w:val="00A80501"/>
    <w:rsid w:val="00A8758C"/>
    <w:rsid w:val="00A90951"/>
    <w:rsid w:val="00A94C7F"/>
    <w:rsid w:val="00AA2BFB"/>
    <w:rsid w:val="00AB580A"/>
    <w:rsid w:val="00AB5E5C"/>
    <w:rsid w:val="00AD52CA"/>
    <w:rsid w:val="00AE6687"/>
    <w:rsid w:val="00AE762D"/>
    <w:rsid w:val="00AF5E88"/>
    <w:rsid w:val="00AF68FE"/>
    <w:rsid w:val="00B21780"/>
    <w:rsid w:val="00B33161"/>
    <w:rsid w:val="00B5458A"/>
    <w:rsid w:val="00B65F87"/>
    <w:rsid w:val="00B71EC4"/>
    <w:rsid w:val="00B76656"/>
    <w:rsid w:val="00B80B3E"/>
    <w:rsid w:val="00B91CDC"/>
    <w:rsid w:val="00BA4901"/>
    <w:rsid w:val="00BB5268"/>
    <w:rsid w:val="00BD3E79"/>
    <w:rsid w:val="00BE5F84"/>
    <w:rsid w:val="00BF412D"/>
    <w:rsid w:val="00BF4639"/>
    <w:rsid w:val="00C000BE"/>
    <w:rsid w:val="00C24B85"/>
    <w:rsid w:val="00C25DED"/>
    <w:rsid w:val="00C278AA"/>
    <w:rsid w:val="00C432F9"/>
    <w:rsid w:val="00C4460D"/>
    <w:rsid w:val="00C515B8"/>
    <w:rsid w:val="00C6216F"/>
    <w:rsid w:val="00C652FB"/>
    <w:rsid w:val="00C750EA"/>
    <w:rsid w:val="00C83DDD"/>
    <w:rsid w:val="00C904A5"/>
    <w:rsid w:val="00CA3013"/>
    <w:rsid w:val="00CA758C"/>
    <w:rsid w:val="00CC49F3"/>
    <w:rsid w:val="00CD1D6A"/>
    <w:rsid w:val="00CF0432"/>
    <w:rsid w:val="00D14EDC"/>
    <w:rsid w:val="00D15D4C"/>
    <w:rsid w:val="00D303B3"/>
    <w:rsid w:val="00D5309D"/>
    <w:rsid w:val="00D62E7B"/>
    <w:rsid w:val="00D642DC"/>
    <w:rsid w:val="00D712C1"/>
    <w:rsid w:val="00D848D6"/>
    <w:rsid w:val="00D8750F"/>
    <w:rsid w:val="00D964DA"/>
    <w:rsid w:val="00DA296C"/>
    <w:rsid w:val="00DA6EB2"/>
    <w:rsid w:val="00DC33CF"/>
    <w:rsid w:val="00DD5BFE"/>
    <w:rsid w:val="00DF4290"/>
    <w:rsid w:val="00DF6CE0"/>
    <w:rsid w:val="00E000C9"/>
    <w:rsid w:val="00E01609"/>
    <w:rsid w:val="00E030D7"/>
    <w:rsid w:val="00E112A3"/>
    <w:rsid w:val="00E149AD"/>
    <w:rsid w:val="00E21047"/>
    <w:rsid w:val="00E75CF0"/>
    <w:rsid w:val="00E951B7"/>
    <w:rsid w:val="00EB567A"/>
    <w:rsid w:val="00EE3B70"/>
    <w:rsid w:val="00EE4927"/>
    <w:rsid w:val="00EE50A6"/>
    <w:rsid w:val="00EE6957"/>
    <w:rsid w:val="00F00B0C"/>
    <w:rsid w:val="00F01E5C"/>
    <w:rsid w:val="00F229CD"/>
    <w:rsid w:val="00F31D0C"/>
    <w:rsid w:val="00F37C63"/>
    <w:rsid w:val="00F56891"/>
    <w:rsid w:val="00F72A3C"/>
    <w:rsid w:val="00FB03E4"/>
    <w:rsid w:val="00FB28C0"/>
    <w:rsid w:val="00FC29F9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A35DE-C8DB-41A8-8C77-8B7E0D3C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link w:val="NoSpacingChar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table" w:customStyle="1" w:styleId="TableGrid12">
    <w:name w:val="Table Grid12"/>
    <w:basedOn w:val="TableNormal"/>
    <w:next w:val="TableGrid"/>
    <w:uiPriority w:val="39"/>
    <w:qFormat/>
    <w:rsid w:val="00EB567A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7B253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qFormat/>
    <w:rsid w:val="00D642D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Yadel Char"/>
    <w:basedOn w:val="DefaultParagraphFont"/>
    <w:link w:val="NoSpacing"/>
    <w:uiPriority w:val="1"/>
    <w:rsid w:val="002B077E"/>
    <w:rPr>
      <w:rFonts w:ascii="Calibri" w:eastAsia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qFormat/>
    <w:rsid w:val="002B077E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qFormat/>
    <w:rsid w:val="00426533"/>
    <w:pPr>
      <w:spacing w:after="0" w:line="240" w:lineRule="auto"/>
    </w:pPr>
    <w:rPr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qFormat/>
    <w:rsid w:val="007F73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92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C432F9"/>
    <w:pPr>
      <w:tabs>
        <w:tab w:val="center" w:pos="4680"/>
        <w:tab w:val="right" w:pos="9360"/>
      </w:tabs>
    </w:pPr>
    <w:rPr>
      <w:rFonts w:asciiTheme="minorHAnsi" w:hAnsiTheme="minorHAnsi"/>
      <w:lang w:val="en-PH"/>
    </w:rPr>
  </w:style>
  <w:style w:type="character" w:customStyle="1" w:styleId="FooterChar">
    <w:name w:val="Footer Char"/>
    <w:basedOn w:val="DefaultParagraphFont"/>
    <w:link w:val="Footer"/>
    <w:rsid w:val="00C432F9"/>
    <w:rPr>
      <w:lang w:val="en-PH"/>
    </w:rPr>
  </w:style>
  <w:style w:type="table" w:customStyle="1" w:styleId="TableGrid91">
    <w:name w:val="Table Grid91"/>
    <w:basedOn w:val="TableNormal"/>
    <w:next w:val="TableGrid"/>
    <w:uiPriority w:val="59"/>
    <w:qFormat/>
    <w:rsid w:val="00DF6CE0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qFormat/>
    <w:rsid w:val="0049658F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5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39"/>
    <w:qFormat/>
    <w:rsid w:val="00B3316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FB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7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C0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CA301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Macleo Parro</cp:lastModifiedBy>
  <cp:revision>8</cp:revision>
  <dcterms:created xsi:type="dcterms:W3CDTF">2018-02-24T11:41:00Z</dcterms:created>
  <dcterms:modified xsi:type="dcterms:W3CDTF">2020-02-27T14:40:00Z</dcterms:modified>
</cp:coreProperties>
</file>