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B04899">
        <w:trPr>
          <w:trHeight w:val="245"/>
        </w:trPr>
        <w:tc>
          <w:tcPr>
            <w:tcW w:w="4846" w:type="dxa"/>
            <w:vMerge w:val="restart"/>
            <w:shd w:val="clear" w:color="auto" w:fill="B6DDE8" w:themeFill="accent5" w:themeFillTint="66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12"/>
              </w:rPr>
            </w:pPr>
            <w:r w:rsidRPr="00B04899">
              <w:rPr>
                <w:rFonts w:cs="Arial"/>
                <w:noProof/>
                <w:lang w:val="en-PH" w:eastAsia="en-PH"/>
              </w:rPr>
              <w:drawing>
                <wp:anchor distT="0" distB="0" distL="114300" distR="114300" simplePos="0" relativeHeight="251658240" behindDoc="0" locked="0" layoutInCell="1" allowOverlap="1" wp14:anchorId="40DB41FA" wp14:editId="367EFC0C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Pr="00B04899" w:rsidRDefault="006444B4" w:rsidP="00BF4639">
            <w:pPr>
              <w:rPr>
                <w:rFonts w:cs="Arial"/>
                <w:b/>
                <w:sz w:val="24"/>
              </w:rPr>
            </w:pPr>
            <w:r w:rsidRPr="00B04899">
              <w:rPr>
                <w:rFonts w:cs="Arial"/>
                <w:b/>
                <w:sz w:val="24"/>
              </w:rPr>
              <w:tab/>
              <w:t>GRADES 1 to 12</w:t>
            </w:r>
          </w:p>
          <w:p w:rsidR="006444B4" w:rsidRPr="00B04899" w:rsidRDefault="006444B4" w:rsidP="00BF4639">
            <w:pPr>
              <w:rPr>
                <w:rFonts w:cs="Arial"/>
                <w:b/>
                <w:sz w:val="24"/>
              </w:rPr>
            </w:pPr>
            <w:r w:rsidRPr="00B04899">
              <w:rPr>
                <w:rFonts w:cs="Arial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shd w:val="clear" w:color="auto" w:fill="B6DDE8" w:themeFill="accent5" w:themeFillTint="66"/>
            <w:vAlign w:val="bottom"/>
          </w:tcPr>
          <w:p w:rsidR="006444B4" w:rsidRPr="00B04899" w:rsidRDefault="00787655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I</w:t>
            </w:r>
            <w:r w:rsidR="009270F1" w:rsidRPr="00B04899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6444B4" w:rsidTr="00B04899">
        <w:trPr>
          <w:trHeight w:val="157"/>
        </w:trPr>
        <w:tc>
          <w:tcPr>
            <w:tcW w:w="4846" w:type="dxa"/>
            <w:vMerge/>
            <w:shd w:val="clear" w:color="auto" w:fill="B6DDE8" w:themeFill="accent5" w:themeFillTint="66"/>
          </w:tcPr>
          <w:p w:rsidR="006444B4" w:rsidRPr="00B04899" w:rsidRDefault="006444B4" w:rsidP="00BF4639">
            <w:pPr>
              <w:rPr>
                <w:rFonts w:cs="Arial"/>
              </w:rPr>
            </w:pP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04899" w:rsidRDefault="009270F1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Ma’am ESTRELLITA S. VINZON</w:t>
            </w:r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shd w:val="clear" w:color="auto" w:fill="B6DDE8" w:themeFill="accent5" w:themeFillTint="66"/>
            <w:vAlign w:val="bottom"/>
          </w:tcPr>
          <w:p w:rsidR="006444B4" w:rsidRPr="00B04899" w:rsidRDefault="008869CF" w:rsidP="008E6C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English  Q4 WEEK 8</w:t>
            </w:r>
          </w:p>
        </w:tc>
      </w:tr>
      <w:tr w:rsidR="006444B4" w:rsidTr="00B04899">
        <w:trPr>
          <w:trHeight w:val="157"/>
        </w:trPr>
        <w:tc>
          <w:tcPr>
            <w:tcW w:w="4846" w:type="dxa"/>
            <w:vMerge/>
            <w:shd w:val="clear" w:color="auto" w:fill="B6DDE8" w:themeFill="accent5" w:themeFillTint="66"/>
          </w:tcPr>
          <w:p w:rsidR="006444B4" w:rsidRPr="00B04899" w:rsidRDefault="006444B4" w:rsidP="00BF4639">
            <w:pPr>
              <w:rPr>
                <w:rFonts w:cs="Arial"/>
              </w:rPr>
            </w:pPr>
          </w:p>
        </w:tc>
        <w:tc>
          <w:tcPr>
            <w:tcW w:w="2560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shd w:val="clear" w:color="auto" w:fill="B6DDE8" w:themeFill="accent5" w:themeFillTint="66"/>
            <w:vAlign w:val="bottom"/>
          </w:tcPr>
          <w:p w:rsidR="006444B4" w:rsidRPr="00B04899" w:rsidRDefault="002B71B6" w:rsidP="001E0C1A">
            <w:pPr>
              <w:rPr>
                <w:rFonts w:cs="Arial"/>
                <w:b/>
                <w:sz w:val="20"/>
                <w:szCs w:val="20"/>
              </w:rPr>
            </w:pPr>
            <w:r w:rsidRPr="00BE3E3C">
              <w:rPr>
                <w:rFonts w:cs="Arial"/>
                <w:b/>
                <w:szCs w:val="20"/>
              </w:rPr>
              <w:t>March 2- 6, 2020</w:t>
            </w:r>
            <w:bookmarkStart w:id="0" w:name="_GoBack"/>
            <w:bookmarkEnd w:id="0"/>
          </w:p>
        </w:tc>
        <w:tc>
          <w:tcPr>
            <w:tcW w:w="2025" w:type="dxa"/>
            <w:shd w:val="clear" w:color="auto" w:fill="B6DDE8" w:themeFill="accent5" w:themeFillTint="66"/>
            <w:vAlign w:val="bottom"/>
          </w:tcPr>
          <w:p w:rsidR="006444B4" w:rsidRPr="00B04899" w:rsidRDefault="006444B4" w:rsidP="00BF4639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shd w:val="clear" w:color="auto" w:fill="B6DDE8" w:themeFill="accent5" w:themeFillTint="66"/>
            <w:vAlign w:val="bottom"/>
          </w:tcPr>
          <w:p w:rsidR="006444B4" w:rsidRPr="00B04899" w:rsidRDefault="00BA4E26" w:rsidP="00BF4639">
            <w:pPr>
              <w:rPr>
                <w:rFonts w:cs="Arial"/>
                <w:b/>
                <w:sz w:val="20"/>
                <w:szCs w:val="20"/>
              </w:rPr>
            </w:pPr>
            <w:r w:rsidRPr="00B04899">
              <w:rPr>
                <w:rFonts w:cs="Arial"/>
                <w:b/>
                <w:sz w:val="20"/>
                <w:szCs w:val="20"/>
              </w:rPr>
              <w:t>4</w:t>
            </w:r>
            <w:r w:rsidRPr="00B0489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="00AA2BFB" w:rsidRPr="00B0489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87655" w:rsidRPr="00B04899">
              <w:rPr>
                <w:rFonts w:cs="Arial"/>
                <w:b/>
                <w:sz w:val="20"/>
                <w:szCs w:val="20"/>
              </w:rPr>
              <w:t>QUARTER</w:t>
            </w:r>
          </w:p>
        </w:tc>
      </w:tr>
    </w:tbl>
    <w:p w:rsidR="00304C81" w:rsidRDefault="00304C81" w:rsidP="009270F1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2"/>
        <w:tblW w:w="17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0"/>
        <w:gridCol w:w="2898"/>
        <w:gridCol w:w="3060"/>
        <w:gridCol w:w="3240"/>
        <w:gridCol w:w="3060"/>
        <w:gridCol w:w="2700"/>
      </w:tblGrid>
      <w:tr w:rsidR="00B04899" w:rsidRPr="00B04899" w:rsidTr="00B04899">
        <w:tc>
          <w:tcPr>
            <w:tcW w:w="2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OBJECTIVES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B04899">
              <w:rPr>
                <w:rFonts w:cs="Arial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04899" w:rsidRPr="00B04899" w:rsidTr="00B04899">
        <w:tc>
          <w:tcPr>
            <w:tcW w:w="2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04899" w:rsidRPr="00B04899" w:rsidRDefault="00B04899" w:rsidP="00542918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B04899" w:rsidRPr="00B04899" w:rsidRDefault="00B04899" w:rsidP="0054291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A. Content Standard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8565F3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</w:t>
            </w:r>
            <w:r w:rsidRPr="008565F3">
              <w:rPr>
                <w:rFonts w:asciiTheme="minorHAnsi" w:hAnsiTheme="minorHAnsi" w:cstheme="minorHAnsi"/>
                <w:sz w:val="16"/>
                <w:szCs w:val="20"/>
              </w:rPr>
              <w:t xml:space="preserve">monstrates understanding of the process of writing to generate and express ideas and feelings </w:t>
            </w:r>
          </w:p>
          <w:p w:rsidR="00B843CB" w:rsidRPr="008565F3" w:rsidRDefault="00B843CB" w:rsidP="00B843CB">
            <w:pPr>
              <w:rPr>
                <w:rFonts w:cstheme="minorHAnsi"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3A73DF">
              <w:rPr>
                <w:rFonts w:asciiTheme="minorHAnsi" w:hAnsiTheme="minorHAnsi" w:cstheme="minorHAnsi"/>
                <w:sz w:val="16"/>
                <w:szCs w:val="20"/>
              </w:rPr>
              <w:t xml:space="preserve">Demonstrates understanding of text elements to see the relationship between known and new information to facilitate comprehension </w:t>
            </w:r>
          </w:p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sz w:val="16"/>
                <w:szCs w:val="16"/>
              </w:rPr>
              <w:t xml:space="preserve">Demonstrates understanding of text elements to see the relationship between known and new information to facilitate comprehension </w:t>
            </w:r>
          </w:p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sz w:val="16"/>
                <w:szCs w:val="16"/>
              </w:rPr>
              <w:t xml:space="preserve">Demonstrates understanding of text elements to see the relationship between known and new information to facilitate comprehension </w:t>
            </w:r>
          </w:p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B. Performance  </w:t>
            </w:r>
          </w:p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Standard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87258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U</w:t>
            </w:r>
            <w:r w:rsidRPr="00B87258">
              <w:rPr>
                <w:rFonts w:asciiTheme="minorHAnsi" w:hAnsiTheme="minorHAnsi" w:cstheme="minorHAnsi"/>
                <w:sz w:val="16"/>
                <w:szCs w:val="20"/>
              </w:rPr>
              <w:t xml:space="preserve">ses a variety of prewriting strategies to generate, plan, organize ideas, make a draft for specific purposes </w:t>
            </w:r>
          </w:p>
          <w:p w:rsidR="00B843CB" w:rsidRPr="00B87258" w:rsidRDefault="00B843CB" w:rsidP="00B843CB">
            <w:pPr>
              <w:rPr>
                <w:rFonts w:cstheme="minorHAnsi"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3A73DF">
              <w:rPr>
                <w:rFonts w:asciiTheme="minorHAnsi" w:hAnsiTheme="minorHAnsi" w:cstheme="minorHAnsi"/>
                <w:sz w:val="16"/>
                <w:szCs w:val="20"/>
              </w:rPr>
              <w:t xml:space="preserve">Uses information from theme-based activities as guide for decision making and following instructions </w:t>
            </w:r>
          </w:p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sz w:val="16"/>
                <w:szCs w:val="16"/>
              </w:rPr>
              <w:t xml:space="preserve">Uses information from theme-based activities as guide for decision making and following instructions </w:t>
            </w:r>
          </w:p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sz w:val="16"/>
                <w:szCs w:val="16"/>
              </w:rPr>
              <w:t xml:space="preserve">Uses information from theme-based activities as guide for decision making and following instructions </w:t>
            </w:r>
          </w:p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pStyle w:val="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C. Learning  </w:t>
            </w:r>
          </w:p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Competency/</w:t>
            </w:r>
          </w:p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Objectives</w:t>
            </w:r>
          </w:p>
          <w:p w:rsidR="00B843CB" w:rsidRPr="00B04899" w:rsidRDefault="00B843CB" w:rsidP="00B843C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color w:val="000000" w:themeColor="text1"/>
                <w:sz w:val="18"/>
                <w:szCs w:val="18"/>
              </w:rPr>
              <w:t>Write the LC code for each.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9B395B">
              <w:rPr>
                <w:rFonts w:cstheme="minorHAnsi"/>
                <w:color w:val="000000"/>
                <w:sz w:val="16"/>
              </w:rPr>
              <w:t xml:space="preserve">Identify the parts of a simple story </w:t>
            </w:r>
          </w:p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9B395B">
              <w:rPr>
                <w:rFonts w:cstheme="minorHAnsi"/>
                <w:color w:val="000000"/>
                <w:sz w:val="16"/>
              </w:rPr>
              <w:t>Write a simple story from a given set of details</w:t>
            </w:r>
          </w:p>
          <w:p w:rsidR="00B843CB" w:rsidRPr="009B395B" w:rsidRDefault="00B843CB" w:rsidP="00B843CB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9B395B">
              <w:rPr>
                <w:rFonts w:asciiTheme="minorHAnsi" w:hAnsiTheme="minorHAnsi" w:cstheme="minorHAnsi"/>
                <w:b/>
                <w:bCs/>
                <w:i/>
                <w:sz w:val="16"/>
                <w:szCs w:val="18"/>
              </w:rPr>
              <w:t xml:space="preserve">EN2RC-IVe-2.16 </w:t>
            </w:r>
          </w:p>
          <w:p w:rsidR="00B843CB" w:rsidRPr="009B395B" w:rsidRDefault="00B843CB" w:rsidP="00B843CB">
            <w:pPr>
              <w:rPr>
                <w:rFonts w:cstheme="minorHAnsi"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Answer </w:t>
            </w:r>
            <w:proofErr w:type="spellStart"/>
            <w:r w:rsidRPr="003A73DF">
              <w:rPr>
                <w:rFonts w:cstheme="minorHAnsi"/>
                <w:color w:val="000000"/>
                <w:sz w:val="16"/>
                <w:szCs w:val="16"/>
              </w:rPr>
              <w:t>wh</w:t>
            </w:r>
            <w:proofErr w:type="spellEnd"/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-questions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Recall a similar incident or personal experience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>Relate oneself/a friend with the character in the poem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Answer </w:t>
            </w:r>
            <w:proofErr w:type="spellStart"/>
            <w:r w:rsidRPr="003A73DF">
              <w:rPr>
                <w:rFonts w:cstheme="minorHAnsi"/>
                <w:color w:val="000000"/>
                <w:sz w:val="16"/>
                <w:szCs w:val="16"/>
              </w:rPr>
              <w:t>wh</w:t>
            </w:r>
            <w:proofErr w:type="spellEnd"/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-questions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Recall a similar incident or personal experience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>Relate oneself/a friend with the character in the poem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Answer </w:t>
            </w:r>
            <w:proofErr w:type="spellStart"/>
            <w:r w:rsidRPr="003A73DF">
              <w:rPr>
                <w:rFonts w:cstheme="minorHAnsi"/>
                <w:color w:val="000000"/>
                <w:sz w:val="16"/>
                <w:szCs w:val="16"/>
              </w:rPr>
              <w:t>wh</w:t>
            </w:r>
            <w:proofErr w:type="spellEnd"/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-questions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Recall a similar incident or personal experience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>Relate oneself/a friend with the character in the poem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Summative Test</w:t>
            </w:r>
          </w:p>
        </w:tc>
      </w:tr>
      <w:tr w:rsidR="00B843CB" w:rsidRPr="00B04899" w:rsidTr="00B04899">
        <w:trPr>
          <w:trHeight w:val="572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II. CONTENT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9B395B" w:rsidRDefault="00B843CB" w:rsidP="00B843CB">
            <w:pPr>
              <w:rPr>
                <w:b/>
                <w:sz w:val="16"/>
              </w:rPr>
            </w:pPr>
            <w:r w:rsidRPr="009B395B">
              <w:rPr>
                <w:b/>
                <w:bCs/>
                <w:sz w:val="16"/>
              </w:rPr>
              <w:t>LESSON 28: I Can Write a Simple Story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As A Filipino: Love, Equality, Peace, Promotion of Common Good,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Concern for Family and Future Generation,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>Concern for the Environment, and Order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As A Filipino: Love, Equality, Peace, Promotion of Common Good,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Concern for Family and Future Generation,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>Concern for the Environment, and Order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As A Filipino: Love, Equality, Peace, Promotion of Common Good,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Concern for Family and Future Generation,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>Concern for the Environment, and Order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36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LEARNING RESOURCES</w:t>
            </w:r>
          </w:p>
        </w:tc>
        <w:tc>
          <w:tcPr>
            <w:tcW w:w="14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843CB" w:rsidRPr="00D1433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A. References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K-12 CGp.38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K-12 </w:t>
            </w:r>
            <w:proofErr w:type="spellStart"/>
            <w:r>
              <w:rPr>
                <w:rFonts w:cstheme="minorHAnsi"/>
                <w:sz w:val="16"/>
                <w:szCs w:val="16"/>
              </w:rPr>
              <w:t>CGp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K-12 </w:t>
            </w:r>
            <w:proofErr w:type="spellStart"/>
            <w:r>
              <w:rPr>
                <w:rFonts w:cstheme="minorHAnsi"/>
                <w:sz w:val="16"/>
                <w:szCs w:val="16"/>
              </w:rPr>
              <w:t>CGp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K-12 </w:t>
            </w:r>
            <w:proofErr w:type="spellStart"/>
            <w:r>
              <w:rPr>
                <w:rFonts w:cstheme="minorHAnsi"/>
                <w:sz w:val="16"/>
                <w:szCs w:val="16"/>
              </w:rPr>
              <w:t>CGp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1. Teacher’s Guide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A72282" w:rsidRDefault="00B843CB" w:rsidP="00B843CB">
            <w:pPr>
              <w:rPr>
                <w:sz w:val="16"/>
              </w:rPr>
            </w:pPr>
            <w:r>
              <w:rPr>
                <w:sz w:val="16"/>
              </w:rPr>
              <w:t>61-63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rPr>
                <w:rFonts w:ascii="Arial Narrow" w:hAnsi="Arial Narrow"/>
                <w:sz w:val="16"/>
                <w:szCs w:val="16"/>
              </w:rPr>
            </w:pPr>
            <w:r w:rsidRPr="003A73DF">
              <w:rPr>
                <w:rFonts w:ascii="Arial Narrow" w:hAnsi="Arial Narrow"/>
                <w:sz w:val="16"/>
                <w:szCs w:val="16"/>
              </w:rPr>
              <w:t>80-83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3602B" w:rsidRDefault="00B843CB" w:rsidP="00B843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3602B">
              <w:rPr>
                <w:rFonts w:ascii="Arial Narrow" w:hAnsi="Arial Narrow"/>
                <w:b/>
                <w:sz w:val="16"/>
                <w:szCs w:val="16"/>
              </w:rPr>
              <w:t>84-87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3602B" w:rsidRDefault="00B843CB" w:rsidP="00B843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3602B">
              <w:rPr>
                <w:rFonts w:ascii="Arial Narrow" w:hAnsi="Arial Narrow"/>
                <w:b/>
                <w:sz w:val="16"/>
                <w:szCs w:val="16"/>
              </w:rPr>
              <w:t>84-87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2. Learner’s Materials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A72282" w:rsidRDefault="00B843CB" w:rsidP="00B843C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rPr>
                <w:rFonts w:ascii="Arial Narrow" w:hAnsi="Arial Narrow"/>
                <w:sz w:val="16"/>
                <w:szCs w:val="16"/>
              </w:rPr>
            </w:pPr>
            <w:r w:rsidRPr="003A73DF">
              <w:rPr>
                <w:rFonts w:ascii="Arial Narrow" w:hAnsi="Arial Narrow"/>
                <w:sz w:val="16"/>
                <w:szCs w:val="16"/>
              </w:rPr>
              <w:t>465-468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3602B" w:rsidRDefault="00B843CB" w:rsidP="00B843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3602B">
              <w:rPr>
                <w:rFonts w:ascii="Arial Narrow" w:hAnsi="Arial Narrow"/>
                <w:b/>
                <w:sz w:val="16"/>
                <w:szCs w:val="16"/>
              </w:rPr>
              <w:t>469-472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3602B" w:rsidRDefault="00B843CB" w:rsidP="00B843C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3602B">
              <w:rPr>
                <w:rFonts w:ascii="Arial Narrow" w:hAnsi="Arial Narrow"/>
                <w:b/>
                <w:sz w:val="16"/>
                <w:szCs w:val="16"/>
              </w:rPr>
              <w:t>469-472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3. Textbook pages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830D23" w:rsidRDefault="00B843CB" w:rsidP="00B843CB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F44003" w:rsidRDefault="00B843CB" w:rsidP="00B843CB">
            <w:pPr>
              <w:rPr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44C0B" w:rsidRDefault="00B843CB" w:rsidP="00B843CB"/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44C0B" w:rsidRDefault="00B843CB" w:rsidP="00B843CB"/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4. Additional Materials from  Learning     Resource (LR)  portal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830D23" w:rsidRDefault="00B843CB" w:rsidP="00B843CB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F44003" w:rsidRDefault="00B843CB" w:rsidP="00B843CB">
            <w:pPr>
              <w:rPr>
                <w:sz w:val="16"/>
              </w:rPr>
            </w:pPr>
            <w:r w:rsidRPr="00F44003">
              <w:rPr>
                <w:sz w:val="16"/>
              </w:rPr>
              <w:t xml:space="preserve">pictures, UBLS </w:t>
            </w:r>
            <w:proofErr w:type="spellStart"/>
            <w:r w:rsidRPr="00F44003">
              <w:rPr>
                <w:sz w:val="16"/>
              </w:rPr>
              <w:t>Worktext</w:t>
            </w:r>
            <w:proofErr w:type="spellEnd"/>
            <w:r w:rsidRPr="00F44003">
              <w:rPr>
                <w:sz w:val="16"/>
              </w:rPr>
              <w:t>, story map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44C0B" w:rsidRDefault="00B843CB" w:rsidP="00B843CB"/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44C0B" w:rsidRDefault="00B843CB" w:rsidP="00B843CB"/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B. Other Learning  Resource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A72282" w:rsidRDefault="00B843CB" w:rsidP="00B843CB">
            <w:pPr>
              <w:rPr>
                <w:sz w:val="16"/>
              </w:rPr>
            </w:pPr>
            <w:r w:rsidRPr="00A72282">
              <w:rPr>
                <w:sz w:val="16"/>
              </w:rPr>
              <w:t xml:space="preserve">pictures, UBLS </w:t>
            </w:r>
            <w:proofErr w:type="spellStart"/>
            <w:r w:rsidRPr="00A72282">
              <w:rPr>
                <w:sz w:val="16"/>
              </w:rPr>
              <w:t>Worktext</w:t>
            </w:r>
            <w:proofErr w:type="spellEnd"/>
            <w:r w:rsidRPr="00A72282">
              <w:rPr>
                <w:sz w:val="16"/>
              </w:rPr>
              <w:t>, story map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B6E57" w:rsidRDefault="00B843CB" w:rsidP="00B843CB">
            <w:pPr>
              <w:rPr>
                <w:sz w:val="16"/>
              </w:rPr>
            </w:pPr>
            <w:r>
              <w:rPr>
                <w:sz w:val="16"/>
              </w:rPr>
              <w:t>Pictures chart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B6E57" w:rsidRDefault="00B843CB" w:rsidP="00B843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Tarpapel</w:t>
            </w:r>
            <w:proofErr w:type="spellEnd"/>
            <w:r>
              <w:rPr>
                <w:sz w:val="16"/>
              </w:rPr>
              <w:t>, picture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B6E57" w:rsidRDefault="00B843CB" w:rsidP="00B843C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Tarpapel</w:t>
            </w:r>
            <w:proofErr w:type="spellEnd"/>
            <w:r>
              <w:rPr>
                <w:sz w:val="16"/>
              </w:rPr>
              <w:t>, picture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III.  PROCEDURES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44C0B" w:rsidRDefault="00B843CB" w:rsidP="00B843CB"/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D44C0B" w:rsidRDefault="00B843CB" w:rsidP="00B843CB"/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rPr>
          <w:trHeight w:val="260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A. Reviewing previous   lesson or presenting the new 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A72282" w:rsidRDefault="00B843CB" w:rsidP="00B843CB">
            <w:pPr>
              <w:rPr>
                <w:sz w:val="16"/>
              </w:rPr>
            </w:pPr>
            <w:r w:rsidRPr="00A72282">
              <w:rPr>
                <w:sz w:val="16"/>
              </w:rPr>
              <w:t>Daily Language Activity</w:t>
            </w:r>
          </w:p>
          <w:p w:rsidR="00B843CB" w:rsidRPr="00A72282" w:rsidRDefault="00B843CB" w:rsidP="00B843CB">
            <w:pPr>
              <w:rPr>
                <w:sz w:val="16"/>
              </w:rPr>
            </w:pPr>
            <w:r w:rsidRPr="00A72282">
              <w:rPr>
                <w:sz w:val="16"/>
              </w:rPr>
              <w:t>Words for the Day (Drill)</w:t>
            </w:r>
          </w:p>
          <w:p w:rsidR="00B843CB" w:rsidRPr="00A72282" w:rsidRDefault="00B843CB" w:rsidP="00B843CB">
            <w:pPr>
              <w:rPr>
                <w:sz w:val="16"/>
              </w:rPr>
            </w:pPr>
            <w:r w:rsidRPr="00A72282">
              <w:rPr>
                <w:sz w:val="16"/>
              </w:rPr>
              <w:t>Words for the Day (Drill)</w:t>
            </w:r>
          </w:p>
          <w:p w:rsidR="00B843CB" w:rsidRPr="00A72282" w:rsidRDefault="00B843CB" w:rsidP="00B843CB">
            <w:pPr>
              <w:rPr>
                <w:sz w:val="16"/>
              </w:rPr>
            </w:pPr>
            <w:r w:rsidRPr="00A72282">
              <w:rPr>
                <w:sz w:val="16"/>
              </w:rPr>
              <w:t>Let us read the sight words. Read after me.</w:t>
            </w:r>
          </w:p>
          <w:p w:rsidR="00B843CB" w:rsidRPr="00A72282" w:rsidRDefault="00B843CB" w:rsidP="00B843CB">
            <w:pPr>
              <w:rPr>
                <w:sz w:val="16"/>
              </w:rPr>
            </w:pPr>
          </w:p>
          <w:p w:rsidR="00B843CB" w:rsidRPr="00A72282" w:rsidRDefault="00B843CB" w:rsidP="00B843CB">
            <w:pPr>
              <w:rPr>
                <w:sz w:val="16"/>
              </w:rPr>
            </w:pPr>
          </w:p>
          <w:p w:rsidR="00B843CB" w:rsidRPr="00A72282" w:rsidRDefault="00B843CB" w:rsidP="00B843CB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3A73DF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Let the pupils do  the </w:t>
            </w:r>
            <w:r w:rsidRPr="003A73DF">
              <w:rPr>
                <w:rFonts w:asciiTheme="minorHAnsi" w:hAnsiTheme="minorHAnsi" w:cstheme="minorHAnsi"/>
                <w:sz w:val="16"/>
                <w:szCs w:val="16"/>
              </w:rPr>
              <w:t>Daily Language Activity – Target Words</w:t>
            </w:r>
          </w:p>
          <w:p w:rsidR="00B843CB" w:rsidRPr="003A73DF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sz w:val="16"/>
                <w:szCs w:val="16"/>
              </w:rPr>
              <w:t xml:space="preserve">Let us read the sight words. </w:t>
            </w:r>
          </w:p>
          <w:p w:rsidR="00B843CB" w:rsidRPr="003A73DF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A73DF">
              <w:rPr>
                <w:rFonts w:asciiTheme="minorHAnsi" w:hAnsiTheme="minorHAnsi" w:cstheme="minorHAnsi"/>
                <w:sz w:val="16"/>
                <w:szCs w:val="16"/>
              </w:rPr>
              <w:t>Say:Read</w:t>
            </w:r>
            <w:proofErr w:type="spellEnd"/>
            <w:r w:rsidRPr="003A73DF">
              <w:rPr>
                <w:rFonts w:asciiTheme="minorHAnsi" w:hAnsiTheme="minorHAnsi" w:cstheme="minorHAnsi"/>
                <w:sz w:val="16"/>
                <w:szCs w:val="16"/>
              </w:rPr>
              <w:t xml:space="preserve"> after me </w:t>
            </w:r>
          </w:p>
          <w:p w:rsidR="00B843CB" w:rsidRPr="003A73DF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off    right</w:t>
            </w:r>
          </w:p>
          <w:p w:rsidR="00B843CB" w:rsidRPr="003A73DF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   Let them </w:t>
            </w:r>
            <w:proofErr w:type="spellStart"/>
            <w:r w:rsidRPr="003A73DF">
              <w:rPr>
                <w:rFonts w:asciiTheme="minorHAnsi" w:hAnsiTheme="minorHAnsi" w:cstheme="minorHAnsi"/>
                <w:iCs/>
                <w:sz w:val="16"/>
                <w:szCs w:val="16"/>
              </w:rPr>
              <w:t>read,spell</w:t>
            </w:r>
            <w:proofErr w:type="spellEnd"/>
            <w:r w:rsidRPr="003A73D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give the meaning  and use the words in a sentence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Pre-Reading: </w:t>
            </w:r>
          </w:p>
          <w:p w:rsidR="00B843CB" w:rsidRPr="003A73DF" w:rsidRDefault="00B843CB" w:rsidP="00B843CB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A73D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Motivation: </w:t>
            </w:r>
            <w:r w:rsidRPr="003A73DF">
              <w:rPr>
                <w:rFonts w:asciiTheme="minorHAnsi" w:hAnsiTheme="minorHAnsi" w:cstheme="minorHAnsi"/>
                <w:sz w:val="16"/>
                <w:szCs w:val="16"/>
              </w:rPr>
              <w:t xml:space="preserve">Show a photo of a heart and then asks the following questions: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1. What comes to your mind when you see a heart?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2. What does a heart symbolize?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3. How will you show LOVE for others?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t xml:space="preserve">4. What makes you happy? </w:t>
            </w:r>
          </w:p>
          <w:p w:rsidR="00B843CB" w:rsidRPr="003A73DF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A73DF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Let them read the </w:t>
            </w:r>
            <w:r w:rsidRPr="003A73DF">
              <w:rPr>
                <w:rFonts w:cstheme="minorHAnsi"/>
                <w:sz w:val="16"/>
                <w:szCs w:val="16"/>
              </w:rPr>
              <w:t xml:space="preserve">motive question </w:t>
            </w:r>
            <w:proofErr w:type="gramStart"/>
            <w:r w:rsidRPr="003A73DF">
              <w:rPr>
                <w:rFonts w:cstheme="minorHAnsi"/>
                <w:sz w:val="16"/>
                <w:szCs w:val="16"/>
              </w:rPr>
              <w:t>below :</w:t>
            </w:r>
            <w:proofErr w:type="gramEnd"/>
            <w:r w:rsidRPr="003A73DF">
              <w:rPr>
                <w:rFonts w:cstheme="minorHAnsi"/>
                <w:sz w:val="16"/>
                <w:szCs w:val="16"/>
              </w:rPr>
              <w:t xml:space="preserve"> What do Filipinos need in order to live a happy life?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1F32">
              <w:rPr>
                <w:rFonts w:asciiTheme="minorHAnsi" w:hAnsiTheme="minorHAnsi" w:cstheme="minorHAnsi"/>
                <w:iCs/>
                <w:sz w:val="16"/>
                <w:szCs w:val="16"/>
              </w:rPr>
              <w:lastRenderedPageBreak/>
              <w:t xml:space="preserve">Let the pupils do  the </w:t>
            </w:r>
            <w:r w:rsidRPr="00A01F32">
              <w:rPr>
                <w:rFonts w:asciiTheme="minorHAnsi" w:hAnsiTheme="minorHAnsi" w:cstheme="minorHAnsi"/>
                <w:sz w:val="16"/>
                <w:szCs w:val="16"/>
              </w:rPr>
              <w:t>Daily Language Activity – Target Words</w:t>
            </w:r>
          </w:p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1F32">
              <w:rPr>
                <w:rFonts w:asciiTheme="minorHAnsi" w:hAnsiTheme="minorHAnsi" w:cstheme="minorHAnsi"/>
                <w:sz w:val="16"/>
                <w:szCs w:val="16"/>
              </w:rPr>
              <w:t xml:space="preserve">Let us read the sight words. </w:t>
            </w:r>
          </w:p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1F32">
              <w:rPr>
                <w:rFonts w:asciiTheme="minorHAnsi" w:hAnsiTheme="minorHAnsi" w:cstheme="minorHAnsi"/>
                <w:sz w:val="16"/>
                <w:szCs w:val="16"/>
              </w:rPr>
              <w:t>Say:Read</w:t>
            </w:r>
            <w:proofErr w:type="spellEnd"/>
            <w:r w:rsidRPr="00A01F32">
              <w:rPr>
                <w:rFonts w:asciiTheme="minorHAnsi" w:hAnsiTheme="minorHAnsi" w:cstheme="minorHAnsi"/>
                <w:sz w:val="16"/>
                <w:szCs w:val="16"/>
              </w:rPr>
              <w:t xml:space="preserve"> after me </w:t>
            </w:r>
          </w:p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1F3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first   sing</w:t>
            </w:r>
          </w:p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01F3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   Let them </w:t>
            </w:r>
            <w:proofErr w:type="spellStart"/>
            <w:r w:rsidRPr="00A01F32">
              <w:rPr>
                <w:rFonts w:asciiTheme="minorHAnsi" w:hAnsiTheme="minorHAnsi" w:cstheme="minorHAnsi"/>
                <w:iCs/>
                <w:sz w:val="16"/>
                <w:szCs w:val="16"/>
              </w:rPr>
              <w:t>read,spell</w:t>
            </w:r>
            <w:proofErr w:type="spellEnd"/>
            <w:r w:rsidRPr="00A01F3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give the meaning  and use the words in a sentence</w:t>
            </w:r>
          </w:p>
          <w:p w:rsidR="00B843CB" w:rsidRPr="00A01F3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01F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Motivation: </w:t>
            </w:r>
            <w:r w:rsidRPr="00A01F32">
              <w:rPr>
                <w:rFonts w:cstheme="minorHAnsi"/>
                <w:color w:val="000000"/>
                <w:sz w:val="16"/>
                <w:szCs w:val="16"/>
              </w:rPr>
              <w:t xml:space="preserve">Play the music of </w:t>
            </w:r>
            <w:r w:rsidRPr="00A01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As A Filipino</w:t>
            </w:r>
            <w:r w:rsidRPr="00A01F32">
              <w:rPr>
                <w:rFonts w:cstheme="minorHAnsi"/>
                <w:color w:val="000000"/>
                <w:sz w:val="16"/>
                <w:szCs w:val="16"/>
              </w:rPr>
              <w:t xml:space="preserve">. The pupils sing along. Guide the pupils in recalling the previous lesson by writing in each of the boxes what the Filipinos need in living a happy life.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1F3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Let the pupils do  the </w:t>
            </w:r>
            <w:r w:rsidRPr="00A01F32">
              <w:rPr>
                <w:rFonts w:asciiTheme="minorHAnsi" w:hAnsiTheme="minorHAnsi" w:cstheme="minorHAnsi"/>
                <w:sz w:val="16"/>
                <w:szCs w:val="16"/>
              </w:rPr>
              <w:t>Daily Language Activity – Target Words</w:t>
            </w:r>
          </w:p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1F32">
              <w:rPr>
                <w:rFonts w:asciiTheme="minorHAnsi" w:hAnsiTheme="minorHAnsi" w:cstheme="minorHAnsi"/>
                <w:sz w:val="16"/>
                <w:szCs w:val="16"/>
              </w:rPr>
              <w:t xml:space="preserve">Let us read the sight words. </w:t>
            </w:r>
          </w:p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01F32">
              <w:rPr>
                <w:rFonts w:asciiTheme="minorHAnsi" w:hAnsiTheme="minorHAnsi" w:cstheme="minorHAnsi"/>
                <w:sz w:val="16"/>
                <w:szCs w:val="16"/>
              </w:rPr>
              <w:t>Say:Read</w:t>
            </w:r>
            <w:proofErr w:type="spellEnd"/>
            <w:r w:rsidRPr="00A01F32">
              <w:rPr>
                <w:rFonts w:asciiTheme="minorHAnsi" w:hAnsiTheme="minorHAnsi" w:cstheme="minorHAnsi"/>
                <w:sz w:val="16"/>
                <w:szCs w:val="16"/>
              </w:rPr>
              <w:t xml:space="preserve"> after me </w:t>
            </w:r>
          </w:p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01F3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first   sing</w:t>
            </w:r>
          </w:p>
          <w:p w:rsidR="00B843CB" w:rsidRPr="00A01F32" w:rsidRDefault="00B843CB" w:rsidP="00B843CB">
            <w:pPr>
              <w:pStyle w:val="Default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01F3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   Let them </w:t>
            </w:r>
            <w:proofErr w:type="spellStart"/>
            <w:r w:rsidRPr="00A01F32">
              <w:rPr>
                <w:rFonts w:asciiTheme="minorHAnsi" w:hAnsiTheme="minorHAnsi" w:cstheme="minorHAnsi"/>
                <w:iCs/>
                <w:sz w:val="16"/>
                <w:szCs w:val="16"/>
              </w:rPr>
              <w:t>read,spell</w:t>
            </w:r>
            <w:proofErr w:type="spellEnd"/>
            <w:r w:rsidRPr="00A01F3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give the meaning  and use the words in a sentence</w:t>
            </w:r>
          </w:p>
          <w:p w:rsidR="00B843CB" w:rsidRPr="00A01F3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01F3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Motivation: </w:t>
            </w:r>
            <w:r w:rsidRPr="00A01F32">
              <w:rPr>
                <w:rFonts w:cstheme="minorHAnsi"/>
                <w:color w:val="000000"/>
                <w:sz w:val="16"/>
                <w:szCs w:val="16"/>
              </w:rPr>
              <w:t xml:space="preserve">Play the music of </w:t>
            </w:r>
            <w:r w:rsidRPr="00A01F32">
              <w:rPr>
                <w:rFonts w:cstheme="minorHAnsi"/>
                <w:i/>
                <w:iCs/>
                <w:color w:val="000000"/>
                <w:sz w:val="16"/>
                <w:szCs w:val="16"/>
              </w:rPr>
              <w:t>As A Filipino</w:t>
            </w:r>
            <w:r w:rsidRPr="00A01F32">
              <w:rPr>
                <w:rFonts w:cstheme="minorHAnsi"/>
                <w:color w:val="000000"/>
                <w:sz w:val="16"/>
                <w:szCs w:val="16"/>
              </w:rPr>
              <w:t xml:space="preserve">. The pupils sing along. Guide the pupils in recalling the previous lesson by writing in each of the boxes what the Filipinos need in living a happy life.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Song</w:t>
            </w:r>
          </w:p>
        </w:tc>
      </w:tr>
      <w:tr w:rsidR="00B843CB" w:rsidRPr="00B04899" w:rsidTr="00B04899">
        <w:trPr>
          <w:trHeight w:val="278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B. Establishing a purpose for the    </w:t>
            </w:r>
          </w:p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        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B395B">
              <w:rPr>
                <w:rFonts w:ascii="Times New Roman" w:hAnsi="Times New Roman" w:cs="Times New Roman"/>
                <w:color w:val="000000"/>
                <w:sz w:val="16"/>
              </w:rPr>
              <w:t xml:space="preserve">Pre- Writing </w:t>
            </w:r>
          </w:p>
          <w:p w:rsidR="00B843CB" w:rsidRPr="009B395B" w:rsidRDefault="00B843CB" w:rsidP="00B843CB">
            <w:pPr>
              <w:autoSpaceDE w:val="0"/>
              <w:autoSpaceDN w:val="0"/>
              <w:adjustRightInd w:val="0"/>
              <w:spacing w:after="19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B395B">
              <w:rPr>
                <w:rFonts w:ascii="Times New Roman" w:hAnsi="Times New Roman" w:cs="Times New Roman"/>
                <w:i/>
                <w:iCs/>
                <w:color w:val="000000"/>
                <w:sz w:val="16"/>
              </w:rPr>
              <w:t xml:space="preserve">a. Say: </w:t>
            </w:r>
            <w:r w:rsidRPr="009B395B">
              <w:rPr>
                <w:rFonts w:ascii="Times New Roman" w:hAnsi="Times New Roman" w:cs="Times New Roman"/>
                <w:color w:val="000000"/>
                <w:sz w:val="16"/>
              </w:rPr>
              <w:t xml:space="preserve">Today, we are going to study how to write a simple story. </w:t>
            </w:r>
          </w:p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B395B">
              <w:rPr>
                <w:rFonts w:ascii="Times New Roman" w:hAnsi="Times New Roman" w:cs="Times New Roman"/>
                <w:i/>
                <w:iCs/>
                <w:color w:val="000000"/>
                <w:sz w:val="16"/>
              </w:rPr>
              <w:t xml:space="preserve">b. </w:t>
            </w:r>
            <w:r w:rsidRPr="009B395B">
              <w:rPr>
                <w:rFonts w:ascii="Times New Roman" w:hAnsi="Times New Roman" w:cs="Times New Roman"/>
                <w:color w:val="000000"/>
                <w:sz w:val="16"/>
              </w:rPr>
              <w:t xml:space="preserve">Word Web- team </w:t>
            </w:r>
          </w:p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B395B">
              <w:rPr>
                <w:rFonts w:ascii="Times New Roman" w:hAnsi="Times New Roman" w:cs="Times New Roman"/>
                <w:color w:val="000000"/>
                <w:sz w:val="16"/>
              </w:rPr>
              <w:t xml:space="preserve">What are the good things we get if we work together as a team? </w:t>
            </w:r>
          </w:p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B395B">
              <w:rPr>
                <w:rFonts w:ascii="Times New Roman" w:hAnsi="Times New Roman" w:cs="Times New Roman"/>
                <w:i/>
                <w:iCs/>
                <w:color w:val="000000"/>
                <w:sz w:val="16"/>
              </w:rPr>
              <w:t xml:space="preserve">c. </w:t>
            </w:r>
            <w:r w:rsidRPr="009B395B">
              <w:rPr>
                <w:rFonts w:ascii="Times New Roman" w:hAnsi="Times New Roman" w:cs="Times New Roman"/>
                <w:color w:val="000000"/>
                <w:sz w:val="16"/>
              </w:rPr>
              <w:t xml:space="preserve">Elicit simple sentences from the ideas given by the child. </w:t>
            </w:r>
          </w:p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B395B">
              <w:rPr>
                <w:rFonts w:ascii="Times New Roman" w:hAnsi="Times New Roman" w:cs="Times New Roman"/>
                <w:color w:val="000000"/>
                <w:sz w:val="16"/>
              </w:rPr>
              <w:t xml:space="preserve">Model simple sentence writing. </w:t>
            </w:r>
          </w:p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9B395B">
              <w:rPr>
                <w:rFonts w:ascii="Times New Roman" w:hAnsi="Times New Roman" w:cs="Times New Roman"/>
                <w:i/>
                <w:iCs/>
                <w:color w:val="000000"/>
                <w:sz w:val="16"/>
              </w:rPr>
              <w:t xml:space="preserve">d. </w:t>
            </w:r>
            <w:r w:rsidRPr="009B395B">
              <w:rPr>
                <w:rFonts w:ascii="Times New Roman" w:hAnsi="Times New Roman" w:cs="Times New Roman"/>
                <w:color w:val="000000"/>
                <w:sz w:val="16"/>
              </w:rPr>
              <w:t xml:space="preserve">Motivation/Recall of the Story 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C03878" w:rsidRDefault="00B843CB" w:rsidP="00B843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To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elate oneself/a friend with the character in the poem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To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elate oneself/a friend with the character in the poem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Times New Roman"/>
                <w:color w:val="000000"/>
                <w:sz w:val="16"/>
                <w:szCs w:val="16"/>
              </w:rPr>
              <w:t xml:space="preserve">To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elate oneself/a friend with the character in the poem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Setting of standard</w:t>
            </w:r>
          </w:p>
        </w:tc>
      </w:tr>
      <w:tr w:rsidR="00B843CB" w:rsidRPr="00B04899" w:rsidTr="00B04899">
        <w:trPr>
          <w:trHeight w:val="44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C. Presenting   examples/   instances of the  new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9B395B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9B395B">
              <w:rPr>
                <w:rFonts w:cstheme="minorHAnsi"/>
                <w:color w:val="000000"/>
                <w:sz w:val="16"/>
              </w:rPr>
              <w:t xml:space="preserve">Let the pupils arrange the jumbled sentences on the paper boats to form the </w:t>
            </w:r>
          </w:p>
          <w:p w:rsidR="00B843CB" w:rsidRPr="009B395B" w:rsidRDefault="00B843CB" w:rsidP="00B843CB">
            <w:pPr>
              <w:rPr>
                <w:rFonts w:cstheme="minorHAnsi"/>
                <w:b/>
                <w:sz w:val="16"/>
              </w:rPr>
            </w:pPr>
            <w:proofErr w:type="gramStart"/>
            <w:r w:rsidRPr="009B395B">
              <w:rPr>
                <w:rFonts w:cstheme="minorHAnsi"/>
                <w:color w:val="000000"/>
                <w:sz w:val="16"/>
              </w:rPr>
              <w:t>summary</w:t>
            </w:r>
            <w:proofErr w:type="gramEnd"/>
            <w:r w:rsidRPr="009B395B">
              <w:rPr>
                <w:rFonts w:cstheme="minorHAnsi"/>
                <w:color w:val="000000"/>
                <w:sz w:val="16"/>
              </w:rPr>
              <w:t xml:space="preserve"> of the story: “Boatman to the Rescue.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810CE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10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During Reading: </w:t>
            </w:r>
          </w:p>
          <w:p w:rsidR="00B843CB" w:rsidRPr="00C03878" w:rsidRDefault="00B843CB" w:rsidP="00B843C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The pupils read the 11th stanza of the poem </w:t>
            </w:r>
            <w:r w:rsidRPr="00C03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As A Filipino.</w:t>
            </w: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  <w:r w:rsidRPr="00C03878">
              <w:rPr>
                <w:noProof/>
                <w:sz w:val="16"/>
                <w:szCs w:val="16"/>
                <w:lang w:val="en-PH" w:eastAsia="en-PH"/>
              </w:rPr>
              <w:drawing>
                <wp:anchor distT="0" distB="0" distL="114300" distR="114300" simplePos="0" relativeHeight="251687936" behindDoc="1" locked="0" layoutInCell="1" allowOverlap="1" wp14:anchorId="1B5490D6" wp14:editId="164511E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69850</wp:posOffset>
                  </wp:positionV>
                  <wp:extent cx="1155065" cy="417830"/>
                  <wp:effectExtent l="0" t="0" r="6985" b="1270"/>
                  <wp:wrapNone/>
                  <wp:docPr id="3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  <w:r w:rsidRPr="00C03878">
              <w:rPr>
                <w:sz w:val="16"/>
                <w:szCs w:val="16"/>
              </w:rPr>
              <w:t>Ask questions after each stanza</w:t>
            </w: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  <w:r w:rsidRPr="00C03878">
              <w:rPr>
                <w:sz w:val="16"/>
                <w:szCs w:val="16"/>
              </w:rPr>
              <w:t>(Refer to T.G pp.81-82)</w:t>
            </w: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</w:p>
          <w:p w:rsidR="00B843CB" w:rsidRPr="00C03878" w:rsidRDefault="00B843CB" w:rsidP="00B843CB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3878">
              <w:rPr>
                <w:sz w:val="16"/>
                <w:szCs w:val="16"/>
              </w:rPr>
              <w:t>Show the photos of famous Filipinos (See L.M p.470) then asks the questions stated below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Who are they? Can you identify them?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Why are they famous?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Can they be called the pride of the Philippines?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878">
              <w:rPr>
                <w:sz w:val="16"/>
                <w:szCs w:val="16"/>
              </w:rPr>
              <w:t>Motive Question: How can one be a pride of the Philippines?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During Reading: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pupils read the 15th -17</w:t>
            </w: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stanza of the poem </w:t>
            </w:r>
            <w:r w:rsidRPr="00C03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As A Filipino then ask questions after each stanza ( See T.G p.85-86)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3878">
              <w:rPr>
                <w:sz w:val="16"/>
                <w:szCs w:val="16"/>
              </w:rPr>
              <w:t>Show the photos of famous Filipinos (See L.M p.470) then asks the questions stated below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Who are they? Can you identify them?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Why are they famous?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Can they be called the pride of the Philippines?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878">
              <w:rPr>
                <w:sz w:val="16"/>
                <w:szCs w:val="16"/>
              </w:rPr>
              <w:t>Motive Question: How can one be a pride of the Philippines?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During Reading: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 pupils read the 15th -17</w:t>
            </w: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stanza of the poem </w:t>
            </w:r>
            <w:r w:rsidRPr="00C03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As A Filipino then ask questions after each stanza ( See T.G p.85-86)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Giving of instruction</w:t>
            </w: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D. Discussing new concepts and practicing new skills #1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2D548C">
              <w:rPr>
                <w:rFonts w:cstheme="minorHAnsi"/>
                <w:color w:val="000000"/>
                <w:sz w:val="16"/>
              </w:rPr>
              <w:t>To help us write a simple story, let us study the pictures below and try to sequence them according to how they happen.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Post Reading: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Recall: Ask the following questions: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What do Filipinos need in order to live a happy life? How about you, what makes you happy? What can make your mother/father/siblings happy?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What should Filipinos do so there can be love, peace and equality?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What is the best way to show love to your friends? </w:t>
            </w:r>
            <w:proofErr w:type="gramStart"/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family</w:t>
            </w:r>
            <w:proofErr w:type="gramEnd"/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? </w:t>
            </w:r>
            <w:proofErr w:type="gramStart"/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</w:t>
            </w:r>
            <w:proofErr w:type="gramEnd"/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people?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How can you contribute to a happier life at home? In school? In the community?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Post Reading: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Ask the following questions: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What can you do so your parents can be proud of you?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How can one be a pride of the next generation?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Do you agree that future can tell what we do today? What should we do today? How can we help our future generation?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Cite a situation where you helped save the environment?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What did you feel?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How can you contribute to the orderliness of your community? </w:t>
            </w:r>
          </w:p>
          <w:p w:rsidR="00B843CB" w:rsidRPr="00C03878" w:rsidRDefault="00B843CB" w:rsidP="00B843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Post Reading: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Ask the following questions: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What can you do so your parents can be proud of you?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How can one be a pride of the next generation?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Do you agree that future can tell what we do today? What should we do today? How can we help our future generation?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Cite a situation where you helped save the environment?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What did you feel?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How can you contribute to the orderliness of your community? </w:t>
            </w:r>
          </w:p>
          <w:p w:rsidR="00B843CB" w:rsidRPr="00C03878" w:rsidRDefault="00B843CB" w:rsidP="00B843C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Supervising the test</w:t>
            </w:r>
          </w:p>
        </w:tc>
      </w:tr>
      <w:tr w:rsidR="00B843CB" w:rsidRPr="00B04899" w:rsidTr="00B04899">
        <w:trPr>
          <w:trHeight w:val="4247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 E. Discussing new concepts and   practicing new  skills #2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D548C">
              <w:rPr>
                <w:rFonts w:cstheme="minorHAnsi"/>
                <w:color w:val="000000"/>
                <w:sz w:val="16"/>
                <w:szCs w:val="16"/>
              </w:rPr>
              <w:t xml:space="preserve">Which of the pictures should be the first? </w:t>
            </w:r>
            <w:proofErr w:type="gramStart"/>
            <w:r w:rsidRPr="002D548C">
              <w:rPr>
                <w:rFonts w:cstheme="minorHAnsi"/>
                <w:color w:val="000000"/>
                <w:sz w:val="16"/>
                <w:szCs w:val="16"/>
              </w:rPr>
              <w:t>second</w:t>
            </w:r>
            <w:proofErr w:type="gramEnd"/>
            <w:r w:rsidRPr="002D548C">
              <w:rPr>
                <w:rFonts w:cstheme="minorHAnsi"/>
                <w:color w:val="000000"/>
                <w:sz w:val="16"/>
                <w:szCs w:val="16"/>
              </w:rPr>
              <w:t xml:space="preserve">?...last? </w:t>
            </w:r>
          </w:p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D548C">
              <w:rPr>
                <w:rFonts w:cstheme="minorHAnsi"/>
                <w:color w:val="000000"/>
                <w:sz w:val="16"/>
                <w:szCs w:val="16"/>
              </w:rPr>
              <w:t xml:space="preserve">Let us give a name to the girl. What can be a nice name for her? </w:t>
            </w:r>
          </w:p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D548C">
              <w:rPr>
                <w:rFonts w:cstheme="minorHAnsi"/>
                <w:color w:val="000000"/>
                <w:sz w:val="16"/>
                <w:szCs w:val="16"/>
              </w:rPr>
              <w:t xml:space="preserve">In the first picture, what can you say about her? In the second picture… </w:t>
            </w:r>
          </w:p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2D548C">
              <w:rPr>
                <w:rFonts w:cstheme="minorHAnsi"/>
                <w:color w:val="000000"/>
                <w:sz w:val="16"/>
                <w:szCs w:val="16"/>
              </w:rPr>
              <w:t>How about in the last picture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Valuing: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Directions: Copy inside the box the sentences that talk about the things we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can</w:t>
            </w:r>
            <w:proofErr w:type="gramEnd"/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give and share to have peace in the community.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en-PH" w:eastAsia="en-PH"/>
              </w:rPr>
              <w:drawing>
                <wp:anchor distT="0" distB="0" distL="114300" distR="114300" simplePos="0" relativeHeight="251688960" behindDoc="1" locked="0" layoutInCell="1" allowOverlap="1" wp14:anchorId="72CD5CB4" wp14:editId="4B6A5AA7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6985</wp:posOffset>
                  </wp:positionV>
                  <wp:extent cx="1299210" cy="465455"/>
                  <wp:effectExtent l="0" t="0" r="0" b="0"/>
                  <wp:wrapNone/>
                  <wp:docPr id="3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Liza always quarrels with her younger sister on unimportant things.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Samantha thinks before she speaks so as not to hurt other’s feelings.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Marie asks permission from his brother before she uses any of his toys.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Mother never shouts. She always speaks in a low tone.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David pinches his classmate without any reason at all. </w:t>
            </w:r>
          </w:p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6. Mr. Gonzaga makes an investigation before making decision on issues concerning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his family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Group Work: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Let the children answer LM Activity. Place on the dried stems all the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leaves where statements that show concern for the environment </w:t>
            </w:r>
          </w:p>
          <w:p w:rsidR="00B843CB" w:rsidRPr="00C03878" w:rsidRDefault="00B843CB" w:rsidP="00B843C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are</w:t>
            </w:r>
            <w:proofErr w:type="gramEnd"/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written. </w:t>
            </w:r>
            <w:r w:rsidRPr="00C03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See LM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16"/>
                <w:szCs w:val="16"/>
              </w:rPr>
            </w:pPr>
            <w:r w:rsidRPr="00C03878">
              <w:rPr>
                <w:rFonts w:ascii="CenturyGothic-Bold" w:hAnsi="CenturyGothic-Bold" w:cs="CenturyGothic-Bold"/>
                <w:b/>
                <w:bCs/>
                <w:sz w:val="16"/>
                <w:szCs w:val="16"/>
              </w:rPr>
              <w:t>We Can Do It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  <w:r w:rsidRPr="00C03878">
              <w:rPr>
                <w:rFonts w:ascii="CenturyGothic" w:hAnsi="CenturyGothic" w:cs="CenturyGothic"/>
                <w:sz w:val="16"/>
                <w:szCs w:val="16"/>
              </w:rPr>
              <w:t>Color  the leaves green with the correct ways of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  <w:proofErr w:type="gramStart"/>
            <w:r w:rsidRPr="00C03878">
              <w:rPr>
                <w:rFonts w:ascii="CenturyGothic" w:hAnsi="CenturyGothic" w:cs="CenturyGothic"/>
                <w:sz w:val="16"/>
                <w:szCs w:val="16"/>
              </w:rPr>
              <w:t>taking</w:t>
            </w:r>
            <w:proofErr w:type="gramEnd"/>
            <w:r w:rsidRPr="00C03878">
              <w:rPr>
                <w:rFonts w:ascii="CenturyGothic" w:hAnsi="CenturyGothic" w:cs="CenturyGothic"/>
                <w:sz w:val="16"/>
                <w:szCs w:val="16"/>
              </w:rPr>
              <w:t xml:space="preserve"> care of our environment.</w:t>
            </w:r>
          </w:p>
          <w:p w:rsidR="00B843CB" w:rsidRPr="00C03878" w:rsidRDefault="00B843CB" w:rsidP="00B843CB">
            <w:pPr>
              <w:rPr>
                <w:rFonts w:ascii="CenturyGothic-Bold" w:hAnsi="CenturyGothic-Bold" w:cs="CenturyGothic-Bold"/>
                <w:b/>
                <w:bCs/>
                <w:sz w:val="16"/>
                <w:szCs w:val="16"/>
              </w:rPr>
            </w:pPr>
            <w:r w:rsidRPr="00C03878">
              <w:rPr>
                <w:rFonts w:ascii="CenturyGothic-Bold" w:hAnsi="CenturyGothic-Bold" w:cs="CenturyGothic-Bold"/>
                <w:b/>
                <w:bCs/>
                <w:sz w:val="16"/>
                <w:szCs w:val="16"/>
              </w:rPr>
              <w:t>We Can Take Care of Our Environment</w:t>
            </w:r>
          </w:p>
          <w:p w:rsidR="00B843CB" w:rsidRPr="00C03878" w:rsidRDefault="00B843CB" w:rsidP="00B843CB">
            <w:pPr>
              <w:rPr>
                <w:rFonts w:ascii="Arial Narrow" w:hAnsi="Arial Narrow"/>
                <w:sz w:val="16"/>
                <w:szCs w:val="16"/>
              </w:rPr>
            </w:pPr>
            <w:r w:rsidRPr="00C03878">
              <w:rPr>
                <w:rFonts w:ascii="Arial Narrow" w:hAnsi="Arial Narrow"/>
                <w:noProof/>
                <w:sz w:val="16"/>
                <w:szCs w:val="16"/>
                <w:lang w:val="en-PH" w:eastAsia="en-PH"/>
              </w:rPr>
              <w:drawing>
                <wp:inline distT="0" distB="0" distL="0" distR="0" wp14:anchorId="4A249CD9" wp14:editId="79A2050C">
                  <wp:extent cx="1545981" cy="993531"/>
                  <wp:effectExtent l="19050" t="0" r="0" b="0"/>
                  <wp:docPr id="39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05" cy="99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Group Work: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Let the children answer LM Activity. Place on the dried stems all the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leaves where statements that show concern for the environment </w:t>
            </w:r>
          </w:p>
          <w:p w:rsidR="00B843CB" w:rsidRPr="00C03878" w:rsidRDefault="00B843CB" w:rsidP="00B843CB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are</w:t>
            </w:r>
            <w:proofErr w:type="gramEnd"/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written. </w:t>
            </w:r>
            <w:r w:rsidRPr="00C0387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See LM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sz w:val="16"/>
                <w:szCs w:val="16"/>
              </w:rPr>
            </w:pPr>
            <w:r w:rsidRPr="00C03878">
              <w:rPr>
                <w:rFonts w:ascii="CenturyGothic-Bold" w:hAnsi="CenturyGothic-Bold" w:cs="CenturyGothic-Bold"/>
                <w:b/>
                <w:bCs/>
                <w:sz w:val="16"/>
                <w:szCs w:val="16"/>
              </w:rPr>
              <w:t>We Can Do It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  <w:r w:rsidRPr="00C03878">
              <w:rPr>
                <w:rFonts w:ascii="CenturyGothic" w:hAnsi="CenturyGothic" w:cs="CenturyGothic"/>
                <w:sz w:val="16"/>
                <w:szCs w:val="16"/>
              </w:rPr>
              <w:t>Color  the leaves green with the correct ways of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  <w:proofErr w:type="gramStart"/>
            <w:r w:rsidRPr="00C03878">
              <w:rPr>
                <w:rFonts w:ascii="CenturyGothic" w:hAnsi="CenturyGothic" w:cs="CenturyGothic"/>
                <w:sz w:val="16"/>
                <w:szCs w:val="16"/>
              </w:rPr>
              <w:t>taking</w:t>
            </w:r>
            <w:proofErr w:type="gramEnd"/>
            <w:r w:rsidRPr="00C03878">
              <w:rPr>
                <w:rFonts w:ascii="CenturyGothic" w:hAnsi="CenturyGothic" w:cs="CenturyGothic"/>
                <w:sz w:val="16"/>
                <w:szCs w:val="16"/>
              </w:rPr>
              <w:t xml:space="preserve"> care of our environment.</w:t>
            </w:r>
          </w:p>
          <w:p w:rsidR="00B843CB" w:rsidRPr="00C03878" w:rsidRDefault="00B843CB" w:rsidP="00B843CB">
            <w:pPr>
              <w:rPr>
                <w:rFonts w:ascii="CenturyGothic-Bold" w:hAnsi="CenturyGothic-Bold" w:cs="CenturyGothic-Bold"/>
                <w:b/>
                <w:bCs/>
                <w:sz w:val="16"/>
                <w:szCs w:val="16"/>
              </w:rPr>
            </w:pPr>
            <w:r w:rsidRPr="00C03878">
              <w:rPr>
                <w:rFonts w:ascii="CenturyGothic-Bold" w:hAnsi="CenturyGothic-Bold" w:cs="CenturyGothic-Bold"/>
                <w:b/>
                <w:bCs/>
                <w:sz w:val="16"/>
                <w:szCs w:val="16"/>
              </w:rPr>
              <w:t>We Can Take Care of Our Environment</w:t>
            </w:r>
          </w:p>
          <w:p w:rsidR="00B843CB" w:rsidRPr="00C03878" w:rsidRDefault="00B843CB" w:rsidP="00B843CB">
            <w:pPr>
              <w:rPr>
                <w:rFonts w:ascii="Arial Narrow" w:hAnsi="Arial Narrow"/>
                <w:sz w:val="16"/>
                <w:szCs w:val="16"/>
              </w:rPr>
            </w:pPr>
            <w:r w:rsidRPr="00C03878">
              <w:rPr>
                <w:rFonts w:ascii="Arial Narrow" w:hAnsi="Arial Narrow"/>
                <w:noProof/>
                <w:sz w:val="16"/>
                <w:szCs w:val="16"/>
                <w:lang w:val="en-PH" w:eastAsia="en-PH"/>
              </w:rPr>
              <w:drawing>
                <wp:inline distT="0" distB="0" distL="0" distR="0" wp14:anchorId="78624AA2" wp14:editId="6DD61FAF">
                  <wp:extent cx="1545981" cy="993531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05" cy="993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rPr>
          <w:trHeight w:val="377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F. Developing  mastery (leads to  Formative    Assessment 3)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135B26" w:rsidRDefault="00B843CB" w:rsidP="00B843CB">
            <w:pPr>
              <w:rPr>
                <w:rFonts w:cstheme="minorHAnsi"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F44003" w:rsidRDefault="00B843CB" w:rsidP="00B843CB">
            <w:pPr>
              <w:rPr>
                <w:sz w:val="16"/>
              </w:rPr>
            </w:pPr>
            <w:r>
              <w:rPr>
                <w:sz w:val="16"/>
              </w:rPr>
              <w:t>Group Work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Relating to One</w:t>
            </w:r>
            <w:r w:rsidRPr="006F2C67">
              <w:rPr>
                <w:rFonts w:ascii="Calibri" w:hAnsi="Calibri" w:cs="Calibri"/>
                <w:color w:val="000000"/>
                <w:sz w:val="16"/>
                <w:szCs w:val="16"/>
              </w:rPr>
              <w:t>’</w:t>
            </w: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 Experience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shows</w:t>
            </w:r>
            <w:proofErr w:type="gramEnd"/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pictures of children doing different things.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Directions: Put a happy face on the pictures which show order in the community and sad face on those which do not.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C03878">
              <w:rPr>
                <w:rFonts w:ascii="Arial Narrow" w:hAnsi="Arial Narrow"/>
                <w:noProof/>
                <w:sz w:val="16"/>
                <w:szCs w:val="16"/>
                <w:lang w:val="en-PH" w:eastAsia="en-PH"/>
              </w:rPr>
              <w:drawing>
                <wp:inline distT="0" distB="0" distL="0" distR="0" wp14:anchorId="57A8A3DB" wp14:editId="7BA2E431">
                  <wp:extent cx="923925" cy="946614"/>
                  <wp:effectExtent l="0" t="0" r="0" b="6350"/>
                  <wp:docPr id="39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17" cy="95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Relating to One</w:t>
            </w:r>
            <w:r w:rsidRPr="006F2C67">
              <w:rPr>
                <w:rFonts w:ascii="Calibri" w:hAnsi="Calibri" w:cs="Calibri"/>
                <w:color w:val="000000"/>
                <w:sz w:val="16"/>
                <w:szCs w:val="16"/>
              </w:rPr>
              <w:t>’</w:t>
            </w:r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 Experience </w:t>
            </w:r>
          </w:p>
          <w:p w:rsidR="00B843CB" w:rsidRPr="006F2C67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shows</w:t>
            </w:r>
            <w:proofErr w:type="gramEnd"/>
            <w:r w:rsidRPr="006F2C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pictures of children doing different things.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Directions: Put a happy face on the pictures which show order in the community and sad face on those which do not.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C03878">
              <w:rPr>
                <w:rFonts w:ascii="Arial Narrow" w:hAnsi="Arial Narrow"/>
                <w:noProof/>
                <w:sz w:val="16"/>
                <w:szCs w:val="16"/>
                <w:lang w:val="en-PH" w:eastAsia="en-PH"/>
              </w:rPr>
              <w:drawing>
                <wp:inline distT="0" distB="0" distL="0" distR="0" wp14:anchorId="7EE99299" wp14:editId="61A9F47C">
                  <wp:extent cx="923925" cy="946614"/>
                  <wp:effectExtent l="0" t="0" r="0" b="635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17" cy="95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G. Finding practical application of  concepts and skills in daily  living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D548C" w:rsidRDefault="00B843CB" w:rsidP="00B843CB">
            <w:pPr>
              <w:rPr>
                <w:rFonts w:cstheme="minorHAnsi"/>
                <w:sz w:val="16"/>
              </w:rPr>
            </w:pPr>
            <w:r w:rsidRPr="002D548C">
              <w:rPr>
                <w:sz w:val="16"/>
              </w:rPr>
              <w:t>As a whole, what are these pictures all about?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36213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4"/>
              </w:rPr>
            </w:pPr>
          </w:p>
          <w:p w:rsidR="00B843CB" w:rsidRPr="00236213" w:rsidRDefault="00B843CB" w:rsidP="00B843CB">
            <w:pPr>
              <w:autoSpaceDE w:val="0"/>
              <w:autoSpaceDN w:val="0"/>
              <w:adjustRightInd w:val="0"/>
              <w:spacing w:after="24"/>
              <w:rPr>
                <w:rFonts w:cstheme="minorHAnsi"/>
                <w:color w:val="000000"/>
                <w:sz w:val="16"/>
              </w:rPr>
            </w:pPr>
            <w:r w:rsidRPr="00236213">
              <w:rPr>
                <w:rFonts w:cstheme="minorHAnsi"/>
                <w:color w:val="000000"/>
                <w:sz w:val="16"/>
              </w:rPr>
              <w:t xml:space="preserve">a. What did you learn from the (name of the station)? </w:t>
            </w:r>
          </w:p>
          <w:p w:rsidR="00B843CB" w:rsidRPr="00236213" w:rsidRDefault="00B843CB" w:rsidP="00B843CB">
            <w:pPr>
              <w:autoSpaceDE w:val="0"/>
              <w:autoSpaceDN w:val="0"/>
              <w:adjustRightInd w:val="0"/>
              <w:spacing w:after="24"/>
              <w:rPr>
                <w:rFonts w:cstheme="minorHAnsi"/>
                <w:color w:val="000000"/>
                <w:sz w:val="16"/>
              </w:rPr>
            </w:pPr>
            <w:r w:rsidRPr="00236213">
              <w:rPr>
                <w:rFonts w:cstheme="minorHAnsi"/>
                <w:color w:val="000000"/>
                <w:sz w:val="16"/>
              </w:rPr>
              <w:t xml:space="preserve">b. While doing the activities, how did you behave? </w:t>
            </w:r>
          </w:p>
          <w:p w:rsidR="00B843CB" w:rsidRPr="00236213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236213">
              <w:rPr>
                <w:rFonts w:cstheme="minorHAnsi"/>
                <w:color w:val="000000"/>
                <w:sz w:val="16"/>
              </w:rPr>
              <w:t xml:space="preserve">c. What value/s did you practice during the activity? </w:t>
            </w:r>
          </w:p>
          <w:p w:rsidR="00B843CB" w:rsidRPr="00236213" w:rsidRDefault="00B843CB" w:rsidP="00B843CB">
            <w:pPr>
              <w:rPr>
                <w:rFonts w:cstheme="minorHAnsi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0E7915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Show a withered plant. Then, ask the pupils: </w:t>
            </w:r>
          </w:p>
          <w:p w:rsidR="00B843CB" w:rsidRPr="000E7915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What do you notice with the trees? </w:t>
            </w:r>
          </w:p>
          <w:p w:rsidR="00B843CB" w:rsidRPr="000E7915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Are you aware of “global warming”? </w:t>
            </w:r>
          </w:p>
          <w:p w:rsidR="00B843CB" w:rsidRPr="000E7915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What would happen if all the plants and trees get dried?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How can you help prevent global warming?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0E7915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Show a withered plant. Then, ask the pupils: </w:t>
            </w:r>
          </w:p>
          <w:p w:rsidR="00B843CB" w:rsidRPr="000E7915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What do you notice with the trees? </w:t>
            </w:r>
          </w:p>
          <w:p w:rsidR="00B843CB" w:rsidRPr="000E7915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Are you aware of “global warming”? </w:t>
            </w:r>
          </w:p>
          <w:p w:rsidR="00B843CB" w:rsidRPr="000E7915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79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 What would happen if all the plants and trees get dried? </w:t>
            </w:r>
          </w:p>
          <w:p w:rsidR="00B843CB" w:rsidRPr="00C03878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How can you help prevent global warming?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Show honesty in answering the test questions</w:t>
            </w:r>
          </w:p>
        </w:tc>
      </w:tr>
      <w:tr w:rsidR="00B843CB" w:rsidRPr="00B04899" w:rsidTr="00B04899">
        <w:trPr>
          <w:trHeight w:val="4553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H.Making</w:t>
            </w:r>
            <w:proofErr w:type="spell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generalizations </w:t>
            </w:r>
          </w:p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and abstractions   about the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2D548C">
              <w:rPr>
                <w:rFonts w:cstheme="minorHAnsi"/>
                <w:color w:val="000000"/>
                <w:sz w:val="16"/>
              </w:rPr>
              <w:t xml:space="preserve">How do we say that in a complete sentence? </w:t>
            </w:r>
          </w:p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2D548C">
              <w:rPr>
                <w:rFonts w:cstheme="minorHAnsi"/>
                <w:color w:val="000000"/>
                <w:sz w:val="16"/>
              </w:rPr>
              <w:t xml:space="preserve">1. We write that as the very first sentence of our story. </w:t>
            </w:r>
          </w:p>
          <w:p w:rsidR="00B843CB" w:rsidRPr="002D548C" w:rsidRDefault="00B843CB" w:rsidP="00B843CB">
            <w:pPr>
              <w:rPr>
                <w:rFonts w:cstheme="minorHAnsi"/>
                <w:sz w:val="16"/>
              </w:rPr>
            </w:pPr>
            <w:r w:rsidRPr="002D548C">
              <w:rPr>
                <w:rFonts w:cstheme="minorHAnsi"/>
                <w:color w:val="000000"/>
                <w:sz w:val="16"/>
              </w:rPr>
              <w:t>Then we try to say it again at the last part of the story.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36213" w:rsidRDefault="00B843CB" w:rsidP="00B843CB">
            <w:pPr>
              <w:rPr>
                <w:sz w:val="16"/>
              </w:rPr>
            </w:pPr>
            <w:r w:rsidRPr="00236213">
              <w:rPr>
                <w:sz w:val="16"/>
              </w:rPr>
              <w:t xml:space="preserve">Cooperation is helping each other </w:t>
            </w:r>
            <w:proofErr w:type="spellStart"/>
            <w:r w:rsidRPr="00236213">
              <w:rPr>
                <w:sz w:val="16"/>
              </w:rPr>
              <w:t>out.It</w:t>
            </w:r>
            <w:proofErr w:type="spellEnd"/>
            <w:r w:rsidRPr="00236213">
              <w:rPr>
                <w:sz w:val="16"/>
              </w:rPr>
              <w:t xml:space="preserve"> makes all the work easier and possible when you do it with friends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3"/>
              </w:rPr>
            </w:pPr>
            <w:r w:rsidRPr="007B2DC2">
              <w:rPr>
                <w:rFonts w:cstheme="minorHAnsi"/>
                <w:color w:val="000000"/>
                <w:sz w:val="16"/>
                <w:szCs w:val="23"/>
              </w:rPr>
              <w:t xml:space="preserve">An </w:t>
            </w:r>
            <w:r w:rsidRPr="007B2DC2">
              <w:rPr>
                <w:rFonts w:cstheme="minorHAnsi"/>
                <w:i/>
                <w:iCs/>
                <w:color w:val="000000"/>
                <w:sz w:val="16"/>
                <w:szCs w:val="23"/>
              </w:rPr>
              <w:t xml:space="preserve">exclamatory sentence </w:t>
            </w:r>
            <w:r w:rsidRPr="007B2DC2">
              <w:rPr>
                <w:rFonts w:cstheme="minorHAnsi"/>
                <w:color w:val="000000"/>
                <w:sz w:val="16"/>
                <w:szCs w:val="23"/>
              </w:rPr>
              <w:t xml:space="preserve">expresses a strong feeling.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3"/>
              </w:rPr>
            </w:pPr>
            <w:r w:rsidRPr="007B2DC2">
              <w:rPr>
                <w:rFonts w:cstheme="minorHAnsi"/>
                <w:color w:val="000000"/>
                <w:sz w:val="16"/>
                <w:szCs w:val="23"/>
              </w:rPr>
              <w:t xml:space="preserve">It is used when one </w:t>
            </w:r>
            <w:r w:rsidRPr="007B2DC2">
              <w:rPr>
                <w:rFonts w:cstheme="minorHAnsi"/>
                <w:i/>
                <w:iCs/>
                <w:color w:val="000000"/>
                <w:sz w:val="16"/>
                <w:szCs w:val="23"/>
              </w:rPr>
              <w:t xml:space="preserve">feels happy, angry, surprised or afraid. </w:t>
            </w:r>
          </w:p>
          <w:p w:rsidR="00B843CB" w:rsidRPr="007B2DC2" w:rsidRDefault="00B843CB" w:rsidP="00B843CB">
            <w:pPr>
              <w:rPr>
                <w:rFonts w:cstheme="minorHAnsi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  <w:szCs w:val="23"/>
              </w:rPr>
              <w:t xml:space="preserve">It starts with a capital letter and ends with an </w:t>
            </w:r>
            <w:r w:rsidRPr="007B2DC2">
              <w:rPr>
                <w:rFonts w:cstheme="minorHAnsi"/>
                <w:i/>
                <w:iCs/>
                <w:color w:val="000000"/>
                <w:sz w:val="16"/>
                <w:szCs w:val="23"/>
              </w:rPr>
              <w:t>exclamatory point (!).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3"/>
              </w:rPr>
            </w:pPr>
            <w:r w:rsidRPr="007B2DC2">
              <w:rPr>
                <w:rFonts w:cstheme="minorHAnsi"/>
                <w:color w:val="000000"/>
                <w:sz w:val="16"/>
                <w:szCs w:val="23"/>
              </w:rPr>
              <w:t xml:space="preserve">An </w:t>
            </w:r>
            <w:r w:rsidRPr="007B2DC2">
              <w:rPr>
                <w:rFonts w:cstheme="minorHAnsi"/>
                <w:i/>
                <w:iCs/>
                <w:color w:val="000000"/>
                <w:sz w:val="16"/>
                <w:szCs w:val="23"/>
              </w:rPr>
              <w:t xml:space="preserve">exclamatory sentence </w:t>
            </w:r>
            <w:r w:rsidRPr="007B2DC2">
              <w:rPr>
                <w:rFonts w:cstheme="minorHAnsi"/>
                <w:color w:val="000000"/>
                <w:sz w:val="16"/>
                <w:szCs w:val="23"/>
              </w:rPr>
              <w:t xml:space="preserve">expresses a strong feeling.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23"/>
              </w:rPr>
            </w:pPr>
            <w:r w:rsidRPr="007B2DC2">
              <w:rPr>
                <w:rFonts w:cstheme="minorHAnsi"/>
                <w:color w:val="000000"/>
                <w:sz w:val="16"/>
                <w:szCs w:val="23"/>
              </w:rPr>
              <w:t xml:space="preserve">It is used when one </w:t>
            </w:r>
            <w:r w:rsidRPr="007B2DC2">
              <w:rPr>
                <w:rFonts w:cstheme="minorHAnsi"/>
                <w:i/>
                <w:iCs/>
                <w:color w:val="000000"/>
                <w:sz w:val="16"/>
                <w:szCs w:val="23"/>
              </w:rPr>
              <w:t xml:space="preserve">feels happy, angry, surprised or afraid. </w:t>
            </w:r>
          </w:p>
          <w:p w:rsidR="00B843CB" w:rsidRPr="007B2DC2" w:rsidRDefault="00B843CB" w:rsidP="00B843CB">
            <w:pPr>
              <w:rPr>
                <w:rFonts w:cstheme="minorHAnsi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  <w:szCs w:val="23"/>
              </w:rPr>
              <w:t xml:space="preserve">It starts with a capital letter and ends with an </w:t>
            </w:r>
            <w:r w:rsidRPr="007B2DC2">
              <w:rPr>
                <w:rFonts w:cstheme="minorHAnsi"/>
                <w:i/>
                <w:iCs/>
                <w:color w:val="000000"/>
                <w:sz w:val="16"/>
                <w:szCs w:val="23"/>
              </w:rPr>
              <w:t>exclamatory point (!).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I. Evaluating learning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2D548C">
              <w:rPr>
                <w:rFonts w:cstheme="minorHAnsi"/>
                <w:color w:val="000000"/>
                <w:sz w:val="16"/>
              </w:rPr>
              <w:t xml:space="preserve">Writing </w:t>
            </w:r>
          </w:p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2D548C">
              <w:rPr>
                <w:rFonts w:cstheme="minorHAnsi"/>
                <w:i/>
                <w:iCs/>
                <w:color w:val="000000"/>
                <w:sz w:val="16"/>
              </w:rPr>
              <w:t>Say</w:t>
            </w:r>
            <w:r w:rsidRPr="002D548C">
              <w:rPr>
                <w:rFonts w:cstheme="minorHAnsi"/>
                <w:color w:val="000000"/>
                <w:sz w:val="16"/>
              </w:rPr>
              <w:t xml:space="preserve">: Now let us try to create a big book out of our story. </w:t>
            </w:r>
          </w:p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2D548C">
              <w:rPr>
                <w:rFonts w:cstheme="minorHAnsi"/>
                <w:color w:val="000000"/>
                <w:sz w:val="16"/>
              </w:rPr>
              <w:t xml:space="preserve">I will give each group a blank big and you have to paste on each page the picture </w:t>
            </w:r>
          </w:p>
          <w:p w:rsidR="00B843CB" w:rsidRPr="002D548C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proofErr w:type="gramStart"/>
            <w:r w:rsidRPr="002D548C">
              <w:rPr>
                <w:rFonts w:cstheme="minorHAnsi"/>
                <w:color w:val="000000"/>
                <w:sz w:val="16"/>
              </w:rPr>
              <w:t>according</w:t>
            </w:r>
            <w:proofErr w:type="gramEnd"/>
            <w:r w:rsidRPr="002D548C">
              <w:rPr>
                <w:rFonts w:cstheme="minorHAnsi"/>
                <w:color w:val="000000"/>
                <w:sz w:val="16"/>
              </w:rPr>
              <w:t xml:space="preserve"> to the correct sequence. Don’t forget to write the title of the story on </w:t>
            </w:r>
            <w:proofErr w:type="gramStart"/>
            <w:r w:rsidRPr="002D548C">
              <w:rPr>
                <w:rFonts w:cstheme="minorHAnsi"/>
                <w:color w:val="000000"/>
                <w:sz w:val="16"/>
              </w:rPr>
              <w:t xml:space="preserve">the </w:t>
            </w:r>
            <w:r>
              <w:rPr>
                <w:rFonts w:cstheme="minorHAnsi"/>
                <w:color w:val="000000"/>
                <w:sz w:val="16"/>
              </w:rPr>
              <w:t xml:space="preserve"> </w:t>
            </w:r>
            <w:r w:rsidRPr="002D548C">
              <w:rPr>
                <w:rFonts w:cstheme="minorHAnsi"/>
                <w:color w:val="000000"/>
                <w:sz w:val="16"/>
              </w:rPr>
              <w:t>cover</w:t>
            </w:r>
            <w:proofErr w:type="gramEnd"/>
            <w:r w:rsidRPr="002D548C">
              <w:rPr>
                <w:rFonts w:cstheme="minorHAnsi"/>
                <w:color w:val="000000"/>
                <w:sz w:val="16"/>
              </w:rPr>
              <w:t xml:space="preserve"> page. Then, write the sentences under each of the pictures.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36213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236213">
              <w:rPr>
                <w:rFonts w:cstheme="minorHAnsi"/>
                <w:color w:val="000000"/>
                <w:sz w:val="16"/>
              </w:rPr>
              <w:t xml:space="preserve">Directions: Like and Unlike each station. </w:t>
            </w:r>
          </w:p>
          <w:p w:rsidR="00B843CB" w:rsidRPr="00236213" w:rsidRDefault="00B843CB" w:rsidP="00B843CB">
            <w:pPr>
              <w:rPr>
                <w:rFonts w:cstheme="minorHAnsi"/>
                <w:sz w:val="16"/>
              </w:rPr>
            </w:pPr>
            <w:r w:rsidRPr="00236213">
              <w:rPr>
                <w:rFonts w:cstheme="minorHAnsi"/>
                <w:color w:val="000000"/>
                <w:sz w:val="16"/>
              </w:rPr>
              <w:t>(Make the like and unlike signs used in Facebook.)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Directions: Read each pair of sentences. Check the box which has an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proofErr w:type="gramStart"/>
            <w:r w:rsidRPr="007B2DC2">
              <w:rPr>
                <w:rFonts w:cstheme="minorHAnsi"/>
                <w:color w:val="000000"/>
                <w:sz w:val="16"/>
              </w:rPr>
              <w:t>exclamatory</w:t>
            </w:r>
            <w:proofErr w:type="gramEnd"/>
            <w:r w:rsidRPr="007B2DC2">
              <w:rPr>
                <w:rFonts w:cstheme="minorHAnsi"/>
                <w:color w:val="000000"/>
                <w:sz w:val="16"/>
              </w:rPr>
              <w:t xml:space="preserve"> sentence. (</w:t>
            </w:r>
            <w:r w:rsidRPr="007B2DC2">
              <w:rPr>
                <w:rFonts w:cstheme="minorHAnsi"/>
                <w:i/>
                <w:iCs/>
                <w:color w:val="000000"/>
                <w:sz w:val="16"/>
              </w:rPr>
              <w:t>Refer to LM, p</w:t>
            </w:r>
            <w:proofErr w:type="gramStart"/>
            <w:r w:rsidRPr="007B2DC2">
              <w:rPr>
                <w:rFonts w:cstheme="minorHAnsi"/>
                <w:i/>
                <w:iCs/>
                <w:color w:val="000000"/>
                <w:sz w:val="16"/>
              </w:rPr>
              <w:t>,.</w:t>
            </w:r>
            <w:proofErr w:type="gramEnd"/>
            <w:r w:rsidRPr="007B2DC2">
              <w:rPr>
                <w:rFonts w:cstheme="minorHAnsi"/>
                <w:i/>
                <w:iCs/>
                <w:color w:val="000000"/>
                <w:sz w:val="16"/>
              </w:rPr>
              <w:t xml:space="preserve"> Measure My Learning)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spacing w:after="62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1. Come here, Jessa. What a sunny day!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spacing w:after="62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2. Go! Crash! The glass fell.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spacing w:after="62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3. Fire! Fire! Fire! Ouch! My tooth is aching.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spacing w:after="62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4. Happy New Year! How are you?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5. I love red things. Surprise! I have a gift for you. </w:t>
            </w:r>
          </w:p>
          <w:p w:rsidR="00B843CB" w:rsidRPr="007B2DC2" w:rsidRDefault="00B843CB" w:rsidP="00B843CB">
            <w:pPr>
              <w:rPr>
                <w:rFonts w:cstheme="minorHAnsi"/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Directions: Read each pair of sentences. Check the box which has an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proofErr w:type="gramStart"/>
            <w:r w:rsidRPr="007B2DC2">
              <w:rPr>
                <w:rFonts w:cstheme="minorHAnsi"/>
                <w:color w:val="000000"/>
                <w:sz w:val="16"/>
              </w:rPr>
              <w:t>exclamatory</w:t>
            </w:r>
            <w:proofErr w:type="gramEnd"/>
            <w:r w:rsidRPr="007B2DC2">
              <w:rPr>
                <w:rFonts w:cstheme="minorHAnsi"/>
                <w:color w:val="000000"/>
                <w:sz w:val="16"/>
              </w:rPr>
              <w:t xml:space="preserve"> sentence. (</w:t>
            </w:r>
            <w:r w:rsidRPr="007B2DC2">
              <w:rPr>
                <w:rFonts w:cstheme="minorHAnsi"/>
                <w:i/>
                <w:iCs/>
                <w:color w:val="000000"/>
                <w:sz w:val="16"/>
              </w:rPr>
              <w:t>Refer to LM, p</w:t>
            </w:r>
            <w:proofErr w:type="gramStart"/>
            <w:r w:rsidRPr="007B2DC2">
              <w:rPr>
                <w:rFonts w:cstheme="minorHAnsi"/>
                <w:i/>
                <w:iCs/>
                <w:color w:val="000000"/>
                <w:sz w:val="16"/>
              </w:rPr>
              <w:t>,.</w:t>
            </w:r>
            <w:proofErr w:type="gramEnd"/>
            <w:r w:rsidRPr="007B2DC2">
              <w:rPr>
                <w:rFonts w:cstheme="minorHAnsi"/>
                <w:i/>
                <w:iCs/>
                <w:color w:val="000000"/>
                <w:sz w:val="16"/>
              </w:rPr>
              <w:t xml:space="preserve"> Measure My Learning)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spacing w:after="62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1. Come here, </w:t>
            </w:r>
            <w:proofErr w:type="spellStart"/>
            <w:r w:rsidRPr="007B2DC2">
              <w:rPr>
                <w:rFonts w:cstheme="minorHAnsi"/>
                <w:color w:val="000000"/>
                <w:sz w:val="16"/>
              </w:rPr>
              <w:t>Jessa</w:t>
            </w:r>
            <w:proofErr w:type="spellEnd"/>
            <w:r w:rsidRPr="007B2DC2">
              <w:rPr>
                <w:rFonts w:cstheme="minorHAnsi"/>
                <w:color w:val="000000"/>
                <w:sz w:val="16"/>
              </w:rPr>
              <w:t xml:space="preserve">. What a sunny day!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spacing w:after="62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2. Go! Crash! The glass fell.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spacing w:after="62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3. Fire! Fire! Fire! Ouch! My tooth is aching.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spacing w:after="62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4. Happy New Year! How are you? </w:t>
            </w:r>
          </w:p>
          <w:p w:rsidR="00B843CB" w:rsidRPr="007B2DC2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7B2DC2">
              <w:rPr>
                <w:rFonts w:cstheme="minorHAnsi"/>
                <w:color w:val="000000"/>
                <w:sz w:val="16"/>
              </w:rPr>
              <w:t xml:space="preserve">5. I love red things. Surprise! I have a gift for you. </w:t>
            </w:r>
          </w:p>
          <w:p w:rsidR="00B843CB" w:rsidRPr="007B2DC2" w:rsidRDefault="00B843CB" w:rsidP="00B843CB">
            <w:pPr>
              <w:rPr>
                <w:rFonts w:cstheme="minorHAnsi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Recording the test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resulte</w:t>
            </w:r>
            <w:proofErr w:type="spellEnd"/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J. Additional activities  for application or  remediation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2A3B23" w:rsidRDefault="00B843CB" w:rsidP="00B843CB">
            <w:pPr>
              <w:rPr>
                <w:sz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95037D" w:rsidRDefault="00B843CB" w:rsidP="00B84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3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Agreement: </w:t>
            </w:r>
          </w:p>
          <w:p w:rsidR="00B843CB" w:rsidRPr="00C03878" w:rsidRDefault="00B843CB" w:rsidP="00B843CB">
            <w:pPr>
              <w:rPr>
                <w:rFonts w:ascii="Arial Narrow" w:hAnsi="Arial Narrow"/>
                <w:sz w:val="16"/>
                <w:szCs w:val="16"/>
              </w:rPr>
            </w:pPr>
            <w:r w:rsidRPr="00C03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you help your community? How? What did you do? Do you have pictures showing it? Bring that photo and be able to share it with the class tomorrow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0F311A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0F311A">
              <w:rPr>
                <w:rFonts w:cstheme="minorHAnsi"/>
                <w:color w:val="000000"/>
                <w:sz w:val="16"/>
              </w:rPr>
              <w:t xml:space="preserve">Ask the children how they feel when they hear a thunder clap. What do they say </w:t>
            </w:r>
          </w:p>
          <w:p w:rsidR="00B843CB" w:rsidRPr="000F311A" w:rsidRDefault="00B843CB" w:rsidP="00B843CB">
            <w:pPr>
              <w:rPr>
                <w:rFonts w:cstheme="minorHAnsi"/>
                <w:sz w:val="16"/>
              </w:rPr>
            </w:pPr>
            <w:proofErr w:type="gramStart"/>
            <w:r w:rsidRPr="000F311A">
              <w:rPr>
                <w:rFonts w:cstheme="minorHAnsi"/>
                <w:color w:val="000000"/>
                <w:sz w:val="16"/>
              </w:rPr>
              <w:t>when</w:t>
            </w:r>
            <w:proofErr w:type="gramEnd"/>
            <w:r w:rsidRPr="000F311A">
              <w:rPr>
                <w:rFonts w:cstheme="minorHAnsi"/>
                <w:color w:val="000000"/>
                <w:sz w:val="16"/>
              </w:rPr>
              <w:t xml:space="preserve"> they hear a thunder clap?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0F311A" w:rsidRDefault="00B843CB" w:rsidP="00B843C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</w:rPr>
            </w:pPr>
            <w:r w:rsidRPr="000F311A">
              <w:rPr>
                <w:rFonts w:cstheme="minorHAnsi"/>
                <w:color w:val="000000"/>
                <w:sz w:val="16"/>
              </w:rPr>
              <w:t xml:space="preserve">Ask the children how they feel when they hear a thunder clap. What do they say </w:t>
            </w:r>
          </w:p>
          <w:p w:rsidR="00B843CB" w:rsidRPr="000F311A" w:rsidRDefault="00B843CB" w:rsidP="00B843CB">
            <w:pPr>
              <w:rPr>
                <w:rFonts w:cstheme="minorHAnsi"/>
                <w:sz w:val="16"/>
              </w:rPr>
            </w:pPr>
            <w:proofErr w:type="gramStart"/>
            <w:r w:rsidRPr="000F311A">
              <w:rPr>
                <w:rFonts w:cstheme="minorHAnsi"/>
                <w:color w:val="000000"/>
                <w:sz w:val="16"/>
              </w:rPr>
              <w:t>when</w:t>
            </w:r>
            <w:proofErr w:type="gramEnd"/>
            <w:r w:rsidRPr="000F311A">
              <w:rPr>
                <w:rFonts w:cstheme="minorHAnsi"/>
                <w:color w:val="000000"/>
                <w:sz w:val="16"/>
              </w:rPr>
              <w:t xml:space="preserve"> they hear a thunder clap?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rPr>
          <w:gridAfter w:val="1"/>
          <w:wAfter w:w="2700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IV. REMARKS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/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/>
        </w:tc>
      </w:tr>
      <w:tr w:rsidR="00B843CB" w:rsidRPr="00B04899" w:rsidTr="00B04899">
        <w:trPr>
          <w:gridAfter w:val="1"/>
          <w:wAfter w:w="2700" w:type="dxa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V. REFLECTION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/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/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A..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. of learners who earned 80% in  the evaluation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tabs>
                <w:tab w:val="left" w:pos="3495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B.No</w:t>
            </w:r>
            <w:proofErr w:type="spell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of learners        </w:t>
            </w:r>
          </w:p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who  require additional   activities for    remediation who  scored below 80%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34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34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34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34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C. Did the remedial    lessons work? </w:t>
            </w:r>
          </w:p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No. of learners who  have caught up with </w:t>
            </w:r>
          </w:p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 xml:space="preserve">     the lesson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lastRenderedPageBreak/>
              <w:t>D. No. of learners who  continue to require  remediation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E. Which of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my  </w:t>
            </w:r>
            <w:proofErr w:type="spell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teachingstrategies</w:t>
            </w:r>
            <w:proofErr w:type="spellEnd"/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worked well?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Why  did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these work?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pStyle w:val="NoSpacing"/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Strategies used that work well: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Group collaboration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Games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Solving Puzzles/Jigsaw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___ Answering preliminary 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activities/exercises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Carousel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Diads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Think-Pair-Share (TPS)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Rereading of Paragraphs/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Poems/Stories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Differentiated Instruction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Role Playing/Drama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Discovery Method</w:t>
            </w:r>
          </w:p>
          <w:p w:rsidR="00B843CB" w:rsidRPr="00947F0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Lecture Method</w:t>
            </w: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Why?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Complete IMs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Availability of Materials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Pupils’ eagerness to learn</w:t>
            </w:r>
          </w:p>
          <w:p w:rsidR="00B843CB" w:rsidRPr="00947F0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Group member’s Cooperation in doing  their  tasks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pStyle w:val="NoSpacing"/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Strategies used that work well: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Group collaboration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Games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Solving Puzzles/Jigsaw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___ Answering preliminary 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activities/exercises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Carousel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Diads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Think-Pair-Share (TPS)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Rereading of Paragraphs/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Poems/Stories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Differentiated Instruction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Role Playing/Drama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Discovery Method</w:t>
            </w:r>
          </w:p>
          <w:p w:rsidR="00B843CB" w:rsidRPr="00947F0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Lecture Method</w:t>
            </w: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Why?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Complete IMs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Availability of Materials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Pupils’ eagerness to learn</w:t>
            </w:r>
          </w:p>
          <w:p w:rsidR="00B843CB" w:rsidRPr="00947F0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Group member’s Cooperation in doing  their  tasks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pStyle w:val="NoSpacing"/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Strategies used that work well: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Group collaboration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Games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Solving Puzzles/Jigsaw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___ Answering preliminary 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activities/exercises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Carousel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Diads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Think-Pair-Share (TPS)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Rereading of Paragraphs/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Poems/Stories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Differentiated Instruction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Role Playing/Drama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Discovery Method</w:t>
            </w:r>
          </w:p>
          <w:p w:rsidR="00B843CB" w:rsidRPr="00947F0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Lecture Method</w:t>
            </w: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Why?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Complete IMs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Availability of Materials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Pupils’ eagerness to learn</w:t>
            </w:r>
          </w:p>
          <w:p w:rsidR="00B843CB" w:rsidRPr="00947F0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Group member’s Cooperation in doing  their  tasks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pStyle w:val="NoSpacing"/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Strategies used that work well: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Group collaboration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Games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Solving Puzzles/Jigsaw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___ Answering preliminary 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activities/exercises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Carousel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Diads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Think-Pair-Share (TPS)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Rereading of Paragraphs/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Poems/Stories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Differentiated Instruction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Role Playing/Drama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Discovery Method</w:t>
            </w:r>
          </w:p>
          <w:p w:rsidR="00B843CB" w:rsidRPr="00947F0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Lecture Method</w:t>
            </w: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Why?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Complete IMs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Availability of Materials</w:t>
            </w:r>
          </w:p>
          <w:p w:rsidR="00B843C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Pupils’ eagerness to learn</w:t>
            </w:r>
          </w:p>
          <w:p w:rsidR="00B843CB" w:rsidRPr="00947F0B" w:rsidRDefault="00B843CB" w:rsidP="00B843CB">
            <w:pPr>
              <w:pStyle w:val="NoSpacing"/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___ Group member’s Cooperation in doing  their  tasks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pStyle w:val="NoSpacing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843CB" w:rsidRPr="00B04899" w:rsidTr="00B04899"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F. </w:t>
            </w:r>
            <w:proofErr w:type="spell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Whatdifficulties</w:t>
            </w:r>
            <w:proofErr w:type="spell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did I encounter which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my  principal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or supervisor can help  me solve?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Bullying among pupils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Pupils’ behavior/attitude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Colorful IMs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Unavailable Technology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 Equipment (AVR/LCD)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Science/ Computer/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 Internet Lab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Additional Clerical works</w:t>
            </w:r>
          </w:p>
          <w:p w:rsidR="00B843CB" w:rsidRDefault="00B843CB" w:rsidP="00B84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Bullying among pupils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Pupils’ behavior/attitude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Colorful IMs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Unavailable Technology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 Equipment (AVR/LCD)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Science/ Computer/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 Internet Lab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Additional Clerical works</w:t>
            </w:r>
          </w:p>
          <w:p w:rsidR="00B843CB" w:rsidRDefault="00B843CB" w:rsidP="00B84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Bullying among pupils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Pupils’ behavior/attitude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Colorful IMs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Unavailable Technology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 Equipment (AVR/LCD)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Science/ Computer/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 Internet Lab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Additional Clerical works</w:t>
            </w:r>
          </w:p>
          <w:p w:rsidR="00B843CB" w:rsidRDefault="00B843CB" w:rsidP="00B84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Bullying among pupils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Pupils’ behavior/attitude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Colorful IMs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Unavailable Technology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 Equipment (AVR/LCD)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Science/ Computer/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 Internet Lab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Additional Clerical works</w:t>
            </w:r>
          </w:p>
          <w:p w:rsidR="00B843CB" w:rsidRDefault="00B843CB" w:rsidP="00B84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tabs>
                <w:tab w:val="left" w:pos="14670"/>
              </w:tabs>
              <w:rPr>
                <w:rFonts w:cs="Arial"/>
                <w:color w:val="000000" w:themeColor="text1"/>
                <w:sz w:val="18"/>
                <w:szCs w:val="18"/>
                <w:lang w:val="fil-PH" w:eastAsia="fil-PH"/>
              </w:rPr>
            </w:pPr>
          </w:p>
        </w:tc>
      </w:tr>
      <w:tr w:rsidR="00B843CB" w:rsidRPr="00B04899" w:rsidTr="00B04899">
        <w:trPr>
          <w:trHeight w:val="584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843CB" w:rsidRPr="00B04899" w:rsidRDefault="00B843CB" w:rsidP="00B843CB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G. What innovation or localized materials   did I use/discover which I wish to share with </w:t>
            </w:r>
            <w:proofErr w:type="gramStart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other  teachers</w:t>
            </w:r>
            <w:proofErr w:type="gramEnd"/>
            <w:r w:rsidRPr="00B04899">
              <w:rPr>
                <w:rFonts w:cs="Arial"/>
                <w:b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Planned Innovations: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Localized Videos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Making big books from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views of the locality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Recycling of plastics  to be used as Instructional Materials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local poetical  composition</w:t>
            </w:r>
          </w:p>
          <w:p w:rsidR="00B843CB" w:rsidRDefault="00B843CB" w:rsidP="00B84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Planned Innovations: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Localized Videos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Making big books from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views of the locality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Recycling of plastics  to be used as Instructional Materials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local poetical  composition</w:t>
            </w:r>
          </w:p>
          <w:p w:rsidR="00B843CB" w:rsidRDefault="00B843CB" w:rsidP="00B84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Planned Innovations: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Localized Videos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Making big books from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views of the locality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Recycling of plastics  to be used as Instructional Materials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local poetical  composition</w:t>
            </w:r>
          </w:p>
          <w:p w:rsidR="00B843CB" w:rsidRDefault="00B843CB" w:rsidP="00B84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i/>
                <w:color w:val="000000" w:themeColor="text1"/>
                <w:sz w:val="14"/>
                <w:szCs w:val="16"/>
                <w:lang w:val="fil-PH" w:eastAsia="fil-PH"/>
              </w:rPr>
              <w:t>Planned Innovations: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Localized Videos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__ Making big books from 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 xml:space="preserve">     views of the locality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Recycling of plastics  to be used as Instructional Materials</w:t>
            </w:r>
          </w:p>
          <w:p w:rsidR="00B843CB" w:rsidRDefault="00B843CB" w:rsidP="00B843CB">
            <w:pPr>
              <w:tabs>
                <w:tab w:val="left" w:pos="14670"/>
              </w:tabs>
              <w:rPr>
                <w:rFonts w:cstheme="minorHAnsi"/>
                <w:sz w:val="14"/>
                <w:szCs w:val="16"/>
                <w:lang w:val="fil-PH" w:eastAsia="fil-PH"/>
              </w:rPr>
            </w:pPr>
            <w:r>
              <w:rPr>
                <w:rFonts w:cstheme="minorHAnsi"/>
                <w:sz w:val="14"/>
                <w:szCs w:val="16"/>
                <w:lang w:val="fil-PH" w:eastAsia="fil-PH"/>
              </w:rPr>
              <w:t>__ local poetical  composition</w:t>
            </w:r>
          </w:p>
          <w:p w:rsidR="00B843CB" w:rsidRDefault="00B843CB" w:rsidP="00B843C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43CB" w:rsidRPr="00B04899" w:rsidRDefault="00B843CB" w:rsidP="00B843CB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A85E39" w:rsidRPr="00B04899" w:rsidRDefault="00A85E39" w:rsidP="009270F1">
      <w:pPr>
        <w:rPr>
          <w:rFonts w:cs="Arial"/>
          <w:b/>
          <w:sz w:val="24"/>
          <w:szCs w:val="24"/>
        </w:rPr>
      </w:pPr>
    </w:p>
    <w:p w:rsidR="00872BF7" w:rsidRPr="00B04899" w:rsidRDefault="00872BF7" w:rsidP="00472909">
      <w:pPr>
        <w:rPr>
          <w:rFonts w:cs="Arial"/>
        </w:rPr>
      </w:pPr>
    </w:p>
    <w:sectPr w:rsidR="00872BF7" w:rsidRPr="00B04899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D3C"/>
    <w:multiLevelType w:val="hybridMultilevel"/>
    <w:tmpl w:val="E1A2B05A"/>
    <w:lvl w:ilvl="0" w:tplc="C36209F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2427"/>
    <w:multiLevelType w:val="hybridMultilevel"/>
    <w:tmpl w:val="FF50475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61A"/>
    <w:multiLevelType w:val="hybridMultilevel"/>
    <w:tmpl w:val="422857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7AFE"/>
    <w:multiLevelType w:val="hybridMultilevel"/>
    <w:tmpl w:val="EB4E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725D4"/>
    <w:multiLevelType w:val="hybridMultilevel"/>
    <w:tmpl w:val="9438B62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63DD3"/>
    <w:multiLevelType w:val="hybridMultilevel"/>
    <w:tmpl w:val="4A6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4FD2"/>
    <w:multiLevelType w:val="hybridMultilevel"/>
    <w:tmpl w:val="E11225E2"/>
    <w:lvl w:ilvl="0" w:tplc="4D7C03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7FB780A"/>
    <w:multiLevelType w:val="hybridMultilevel"/>
    <w:tmpl w:val="0FC4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D665D"/>
    <w:multiLevelType w:val="hybridMultilevel"/>
    <w:tmpl w:val="29CC01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0DE5E4A"/>
    <w:multiLevelType w:val="hybridMultilevel"/>
    <w:tmpl w:val="54AA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76AA0"/>
    <w:multiLevelType w:val="hybridMultilevel"/>
    <w:tmpl w:val="1834F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214A6"/>
    <w:multiLevelType w:val="hybridMultilevel"/>
    <w:tmpl w:val="65F037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24184"/>
    <w:multiLevelType w:val="hybridMultilevel"/>
    <w:tmpl w:val="F2A43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B1809"/>
    <w:multiLevelType w:val="hybridMultilevel"/>
    <w:tmpl w:val="34CE30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4"/>
    <w:rsid w:val="0000228C"/>
    <w:rsid w:val="00004FF0"/>
    <w:rsid w:val="000058D3"/>
    <w:rsid w:val="000127CD"/>
    <w:rsid w:val="0002099B"/>
    <w:rsid w:val="00031D59"/>
    <w:rsid w:val="00061F52"/>
    <w:rsid w:val="000739BE"/>
    <w:rsid w:val="000973E3"/>
    <w:rsid w:val="000B4997"/>
    <w:rsid w:val="000D7A6F"/>
    <w:rsid w:val="000E34A2"/>
    <w:rsid w:val="000E4554"/>
    <w:rsid w:val="0010259F"/>
    <w:rsid w:val="001071A9"/>
    <w:rsid w:val="00115D52"/>
    <w:rsid w:val="0014044A"/>
    <w:rsid w:val="00144E43"/>
    <w:rsid w:val="001D7DD2"/>
    <w:rsid w:val="001E0C1A"/>
    <w:rsid w:val="001E2D3D"/>
    <w:rsid w:val="00201716"/>
    <w:rsid w:val="0020299C"/>
    <w:rsid w:val="00223B3F"/>
    <w:rsid w:val="00224049"/>
    <w:rsid w:val="00230613"/>
    <w:rsid w:val="00231D44"/>
    <w:rsid w:val="00252001"/>
    <w:rsid w:val="00252C90"/>
    <w:rsid w:val="002565B7"/>
    <w:rsid w:val="00260B71"/>
    <w:rsid w:val="00272616"/>
    <w:rsid w:val="0027327D"/>
    <w:rsid w:val="002939A5"/>
    <w:rsid w:val="002B71B6"/>
    <w:rsid w:val="002C0A72"/>
    <w:rsid w:val="002C6BE7"/>
    <w:rsid w:val="002F3871"/>
    <w:rsid w:val="00303DC5"/>
    <w:rsid w:val="00304C81"/>
    <w:rsid w:val="003238EA"/>
    <w:rsid w:val="00345362"/>
    <w:rsid w:val="00350D01"/>
    <w:rsid w:val="0038175F"/>
    <w:rsid w:val="003F52DD"/>
    <w:rsid w:val="00411205"/>
    <w:rsid w:val="00420AD5"/>
    <w:rsid w:val="00423796"/>
    <w:rsid w:val="00423B6D"/>
    <w:rsid w:val="004265C3"/>
    <w:rsid w:val="00437643"/>
    <w:rsid w:val="00440E32"/>
    <w:rsid w:val="00444A0D"/>
    <w:rsid w:val="00445BAF"/>
    <w:rsid w:val="00461CF7"/>
    <w:rsid w:val="004718BD"/>
    <w:rsid w:val="00472909"/>
    <w:rsid w:val="004806FC"/>
    <w:rsid w:val="004C5AD3"/>
    <w:rsid w:val="004E7CF4"/>
    <w:rsid w:val="005641FA"/>
    <w:rsid w:val="005C01EF"/>
    <w:rsid w:val="005D3D91"/>
    <w:rsid w:val="005E0705"/>
    <w:rsid w:val="005F29B7"/>
    <w:rsid w:val="005F34F8"/>
    <w:rsid w:val="006136A5"/>
    <w:rsid w:val="00614610"/>
    <w:rsid w:val="006444B4"/>
    <w:rsid w:val="00654718"/>
    <w:rsid w:val="00696FDC"/>
    <w:rsid w:val="006C478A"/>
    <w:rsid w:val="006F59E3"/>
    <w:rsid w:val="0075419D"/>
    <w:rsid w:val="00785815"/>
    <w:rsid w:val="00787655"/>
    <w:rsid w:val="00790F01"/>
    <w:rsid w:val="007A52FA"/>
    <w:rsid w:val="007B0775"/>
    <w:rsid w:val="007C6714"/>
    <w:rsid w:val="007E0386"/>
    <w:rsid w:val="00872BF7"/>
    <w:rsid w:val="00876BBB"/>
    <w:rsid w:val="00880DDF"/>
    <w:rsid w:val="008869CF"/>
    <w:rsid w:val="00894F18"/>
    <w:rsid w:val="008A059A"/>
    <w:rsid w:val="008B2141"/>
    <w:rsid w:val="008C6FB7"/>
    <w:rsid w:val="008D0B91"/>
    <w:rsid w:val="008E3129"/>
    <w:rsid w:val="008E4FB1"/>
    <w:rsid w:val="008E6CDC"/>
    <w:rsid w:val="008F1295"/>
    <w:rsid w:val="008F5DF3"/>
    <w:rsid w:val="00904924"/>
    <w:rsid w:val="009142D5"/>
    <w:rsid w:val="00917B59"/>
    <w:rsid w:val="00922D01"/>
    <w:rsid w:val="00922F0F"/>
    <w:rsid w:val="009270F1"/>
    <w:rsid w:val="00941B1B"/>
    <w:rsid w:val="00971386"/>
    <w:rsid w:val="00974850"/>
    <w:rsid w:val="00993228"/>
    <w:rsid w:val="009E6E05"/>
    <w:rsid w:val="009F4E9B"/>
    <w:rsid w:val="00A05065"/>
    <w:rsid w:val="00A20801"/>
    <w:rsid w:val="00A41263"/>
    <w:rsid w:val="00A43EFD"/>
    <w:rsid w:val="00A70D71"/>
    <w:rsid w:val="00A80501"/>
    <w:rsid w:val="00A85E39"/>
    <w:rsid w:val="00AA2BFB"/>
    <w:rsid w:val="00AD52CA"/>
    <w:rsid w:val="00AD775D"/>
    <w:rsid w:val="00AF68FE"/>
    <w:rsid w:val="00B04899"/>
    <w:rsid w:val="00B21780"/>
    <w:rsid w:val="00B55F50"/>
    <w:rsid w:val="00B63AE4"/>
    <w:rsid w:val="00B77514"/>
    <w:rsid w:val="00B843CB"/>
    <w:rsid w:val="00BA4E26"/>
    <w:rsid w:val="00BE5F84"/>
    <w:rsid w:val="00BF412D"/>
    <w:rsid w:val="00BF4639"/>
    <w:rsid w:val="00C24B1E"/>
    <w:rsid w:val="00C278AA"/>
    <w:rsid w:val="00C652FB"/>
    <w:rsid w:val="00C81954"/>
    <w:rsid w:val="00C8724A"/>
    <w:rsid w:val="00CA758C"/>
    <w:rsid w:val="00CD1D6A"/>
    <w:rsid w:val="00CE7D35"/>
    <w:rsid w:val="00CF0432"/>
    <w:rsid w:val="00CF2228"/>
    <w:rsid w:val="00D03ADD"/>
    <w:rsid w:val="00D15D4C"/>
    <w:rsid w:val="00D62E7B"/>
    <w:rsid w:val="00D64C30"/>
    <w:rsid w:val="00D6572C"/>
    <w:rsid w:val="00D848D6"/>
    <w:rsid w:val="00D8750F"/>
    <w:rsid w:val="00D9106C"/>
    <w:rsid w:val="00DA6EB2"/>
    <w:rsid w:val="00E000C9"/>
    <w:rsid w:val="00E063D0"/>
    <w:rsid w:val="00E112A3"/>
    <w:rsid w:val="00E13669"/>
    <w:rsid w:val="00E951B7"/>
    <w:rsid w:val="00ED418F"/>
    <w:rsid w:val="00EE50A6"/>
    <w:rsid w:val="00EE6957"/>
    <w:rsid w:val="00F00B0C"/>
    <w:rsid w:val="00F04935"/>
    <w:rsid w:val="00F31D0C"/>
    <w:rsid w:val="00F37C63"/>
    <w:rsid w:val="00F43C35"/>
    <w:rsid w:val="00F518E3"/>
    <w:rsid w:val="00F578EC"/>
    <w:rsid w:val="00F72A3C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270F1"/>
    <w:rPr>
      <w:rFonts w:ascii="Calibri" w:eastAsia="Calibri" w:hAnsi="Calibri" w:cs="Times New Roman"/>
    </w:rPr>
  </w:style>
  <w:style w:type="table" w:customStyle="1" w:styleId="GridTable5Dark-Accent21">
    <w:name w:val="Grid Table 5 Dark - Accent 2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A41263"/>
    <w:pPr>
      <w:spacing w:after="0" w:line="240" w:lineRule="auto"/>
    </w:pPr>
    <w:rPr>
      <w:lang w:val="en-PH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922F0F"/>
    <w:rPr>
      <w:lang w:val="en-PH"/>
    </w:rPr>
  </w:style>
  <w:style w:type="table" w:customStyle="1" w:styleId="GridTable6Colorful-Accent21">
    <w:name w:val="Grid Table 6 Colorful - Accent 21"/>
    <w:basedOn w:val="TableNormal"/>
    <w:uiPriority w:val="51"/>
    <w:rsid w:val="00922F0F"/>
    <w:pPr>
      <w:spacing w:after="0" w:line="240" w:lineRule="auto"/>
    </w:pPr>
    <w:rPr>
      <w:rFonts w:ascii="Calibri" w:hAnsi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2F0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270F1"/>
    <w:rPr>
      <w:rFonts w:ascii="Calibri" w:eastAsia="Calibri" w:hAnsi="Calibri" w:cs="Times New Roman"/>
    </w:rPr>
  </w:style>
  <w:style w:type="table" w:customStyle="1" w:styleId="GridTable5Dark-Accent21">
    <w:name w:val="Grid Table 5 Dark - Accent 2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20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A41263"/>
    <w:pPr>
      <w:spacing w:after="0" w:line="240" w:lineRule="auto"/>
    </w:pPr>
    <w:rPr>
      <w:lang w:val="en-PH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922F0F"/>
    <w:rPr>
      <w:lang w:val="en-PH"/>
    </w:rPr>
  </w:style>
  <w:style w:type="table" w:customStyle="1" w:styleId="GridTable6Colorful-Accent21">
    <w:name w:val="Grid Table 6 Colorful - Accent 21"/>
    <w:basedOn w:val="TableNormal"/>
    <w:uiPriority w:val="51"/>
    <w:rsid w:val="00922F0F"/>
    <w:pPr>
      <w:spacing w:after="0" w:line="240" w:lineRule="auto"/>
    </w:pPr>
    <w:rPr>
      <w:rFonts w:ascii="Calibri" w:hAnsi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22F0F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2F0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Noeme Alferez Bancuyo</cp:lastModifiedBy>
  <cp:revision>5</cp:revision>
  <dcterms:created xsi:type="dcterms:W3CDTF">2018-03-03T21:12:00Z</dcterms:created>
  <dcterms:modified xsi:type="dcterms:W3CDTF">2020-02-29T02:14:00Z</dcterms:modified>
</cp:coreProperties>
</file>