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500"/>
        <w:gridCol w:w="2610"/>
        <w:gridCol w:w="6120"/>
        <w:gridCol w:w="1833"/>
        <w:gridCol w:w="3117"/>
      </w:tblGrid>
      <w:tr w:rsidR="006444B4" w:rsidTr="00AE6687">
        <w:trPr>
          <w:trHeight w:val="245"/>
        </w:trPr>
        <w:tc>
          <w:tcPr>
            <w:tcW w:w="4500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6120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E762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AE6687">
        <w:trPr>
          <w:trHeight w:val="157"/>
        </w:trPr>
        <w:tc>
          <w:tcPr>
            <w:tcW w:w="4500" w:type="dxa"/>
            <w:vMerge/>
          </w:tcPr>
          <w:p w:rsidR="006444B4" w:rsidRDefault="006444B4" w:rsidP="00BF4639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6120" w:type="dxa"/>
            <w:vAlign w:val="bottom"/>
          </w:tcPr>
          <w:p w:rsidR="006444B4" w:rsidRPr="00472909" w:rsidRDefault="00472909" w:rsidP="00D712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</w:t>
            </w:r>
            <w:r w:rsidR="00D712C1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Sir </w:t>
            </w:r>
            <w:r w:rsidR="00D712C1" w:rsidRPr="00D712C1">
              <w:rPr>
                <w:rFonts w:asciiTheme="majorHAnsi" w:hAnsiTheme="majorHAnsi" w:cs="Times New Roman"/>
                <w:b/>
                <w:sz w:val="20"/>
                <w:szCs w:val="20"/>
              </w:rPr>
              <w:t>BIENVINIDO C. CRUZ JR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A830FA" w:rsidRDefault="00783BD2" w:rsidP="00502ED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MAPEH</w:t>
            </w:r>
          </w:p>
        </w:tc>
      </w:tr>
      <w:tr w:rsidR="006444B4" w:rsidTr="00AE6687">
        <w:trPr>
          <w:trHeight w:val="157"/>
        </w:trPr>
        <w:tc>
          <w:tcPr>
            <w:tcW w:w="4500" w:type="dxa"/>
            <w:vMerge/>
          </w:tcPr>
          <w:p w:rsidR="006444B4" w:rsidRDefault="006444B4" w:rsidP="00BF4639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6120" w:type="dxa"/>
            <w:vAlign w:val="bottom"/>
          </w:tcPr>
          <w:p w:rsidR="006444B4" w:rsidRPr="003F52DD" w:rsidRDefault="003A5528" w:rsidP="00241E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A5528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207F54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9C28F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3D12E6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3D12E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BA4901" w:rsidRDefault="00BA490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81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98"/>
        <w:gridCol w:w="2610"/>
        <w:gridCol w:w="2970"/>
        <w:gridCol w:w="2790"/>
        <w:gridCol w:w="3150"/>
        <w:gridCol w:w="3218"/>
      </w:tblGrid>
      <w:tr w:rsidR="00623BC9" w:rsidRPr="00623BC9" w:rsidTr="00783BD2">
        <w:trPr>
          <w:jc w:val="center"/>
        </w:trPr>
        <w:tc>
          <w:tcPr>
            <w:tcW w:w="3398" w:type="dxa"/>
            <w:shd w:val="clear" w:color="auto" w:fill="D9D9D9" w:themeFill="background1" w:themeFillShade="D9"/>
            <w:vAlign w:val="center"/>
          </w:tcPr>
          <w:p w:rsidR="00623BC9" w:rsidRPr="00623BC9" w:rsidRDefault="00623BC9" w:rsidP="00896D9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</w:tbl>
    <w:tbl>
      <w:tblPr>
        <w:tblW w:w="18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610"/>
        <w:gridCol w:w="2970"/>
        <w:gridCol w:w="2790"/>
        <w:gridCol w:w="3150"/>
        <w:gridCol w:w="3194"/>
      </w:tblGrid>
      <w:tr w:rsidR="00783BD2" w:rsidRPr="0067712E" w:rsidTr="00783BD2">
        <w:trPr>
          <w:jc w:val="center"/>
        </w:trPr>
        <w:tc>
          <w:tcPr>
            <w:tcW w:w="3375" w:type="dxa"/>
            <w:shd w:val="clear" w:color="auto" w:fill="FFFFFF" w:themeFill="background1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b/>
                <w:sz w:val="18"/>
                <w:szCs w:val="18"/>
              </w:rPr>
              <w:t>LAYUNIN</w:t>
            </w:r>
          </w:p>
        </w:tc>
        <w:tc>
          <w:tcPr>
            <w:tcW w:w="2610" w:type="dxa"/>
            <w:shd w:val="clear" w:color="auto" w:fill="FFFFFF" w:themeFill="background1"/>
          </w:tcPr>
          <w:p w:rsidR="00783BD2" w:rsidRPr="006B12D1" w:rsidRDefault="00783BD2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783BD2" w:rsidRDefault="00783BD2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3BD2" w:rsidRPr="006B12D1" w:rsidRDefault="00783BD2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783BD2" w:rsidRPr="006B12D1" w:rsidRDefault="00783BD2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783BD2" w:rsidRPr="006B12D1" w:rsidRDefault="00783BD2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  <w:shd w:val="clear" w:color="auto" w:fill="FFFFFF" w:themeFill="background1"/>
          </w:tcPr>
          <w:p w:rsidR="00783BD2" w:rsidRPr="006B12D1" w:rsidRDefault="00783BD2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BD2" w:rsidRPr="00350C33" w:rsidTr="00783BD2">
        <w:trPr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  <w:tab w:val="left" w:pos="252"/>
              </w:tabs>
              <w:spacing w:after="0" w:line="240" w:lineRule="auto"/>
              <w:ind w:left="0" w:hanging="18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Pamantayang Pangnilalaman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The learner demonstrates  understanding of harmonic intervals.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The learner applies the intricate procedures in tie-dyeing in clothes or t-shirts and compares them with one another.</w:t>
            </w: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The learner demonstrates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understanding of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participation and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assessment of physical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activity and physical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fitness.</w:t>
            </w:r>
          </w:p>
        </w:tc>
        <w:tc>
          <w:tcPr>
            <w:tcW w:w="31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0"/>
              <w:gridCol w:w="2340"/>
            </w:tblGrid>
            <w:tr w:rsidR="00783BD2" w:rsidRPr="006B12D1" w:rsidTr="00C86692">
              <w:trPr>
                <w:trHeight w:val="941"/>
              </w:trPr>
              <w:tc>
                <w:tcPr>
                  <w:tcW w:w="2340" w:type="dxa"/>
                </w:tcPr>
                <w:p w:rsidR="00783BD2" w:rsidRPr="006B12D1" w:rsidRDefault="00783BD2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B12D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The learner demonstrates</w:t>
                  </w:r>
                </w:p>
                <w:p w:rsidR="00783BD2" w:rsidRPr="006B12D1" w:rsidRDefault="00783BD2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B12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understanding of safety</w:t>
                  </w:r>
                </w:p>
                <w:p w:rsidR="00783BD2" w:rsidRPr="006B12D1" w:rsidRDefault="00783BD2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B12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guidelines during</w:t>
                  </w:r>
                </w:p>
                <w:p w:rsidR="00783BD2" w:rsidRPr="006B12D1" w:rsidRDefault="00783BD2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B12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disasters, and emergency and other high risk situations.</w:t>
                  </w:r>
                </w:p>
              </w:tc>
              <w:tc>
                <w:tcPr>
                  <w:tcW w:w="2340" w:type="dxa"/>
                </w:tcPr>
                <w:p w:rsidR="00783BD2" w:rsidRPr="006B12D1" w:rsidRDefault="00783BD2" w:rsidP="00C86692">
                  <w:pPr>
                    <w:pStyle w:val="NoSpacing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6B12D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BD2" w:rsidRPr="00350C33" w:rsidTr="00783BD2">
        <w:trPr>
          <w:trHeight w:val="1058"/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  <w:tab w:val="left" w:pos="252"/>
              </w:tabs>
              <w:spacing w:after="0" w:line="240" w:lineRule="auto"/>
              <w:ind w:left="0" w:hanging="18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Pamantayan sa Pagganap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The learner performs examples of harmonic interval with others.</w:t>
            </w: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The learner researches and differentiates textile traditions.</w:t>
            </w: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The learner participates and assesses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performance in physical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activities.</w:t>
            </w:r>
          </w:p>
        </w:tc>
        <w:tc>
          <w:tcPr>
            <w:tcW w:w="315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 The learner practices safety measures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during disasters and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emergency situations.</w:t>
            </w: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BD2" w:rsidRPr="00DF5C57" w:rsidTr="00783BD2">
        <w:trPr>
          <w:trHeight w:val="1795"/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  <w:tab w:val="left" w:pos="252"/>
              </w:tabs>
              <w:spacing w:after="0" w:line="240" w:lineRule="auto"/>
              <w:ind w:left="0" w:hanging="18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Mga Kasanayan sa Pagkatuto</w:t>
            </w:r>
          </w:p>
          <w:p w:rsidR="00783BD2" w:rsidRPr="006B12D1" w:rsidRDefault="00783BD2" w:rsidP="00C86692">
            <w:pPr>
              <w:pStyle w:val="ListParagraph"/>
              <w:tabs>
                <w:tab w:val="left" w:pos="162"/>
                <w:tab w:val="left" w:pos="252"/>
              </w:tabs>
              <w:spacing w:after="0" w:line="240" w:lineRule="auto"/>
              <w:ind w:left="0" w:hanging="1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i/>
                <w:sz w:val="18"/>
                <w:szCs w:val="18"/>
              </w:rPr>
              <w:t>( Isulat ang code sa bawat kasanayan)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Nakalilikha ng mga halimbawa 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harmonic third interval</w:t>
            </w:r>
          </w:p>
        </w:tc>
        <w:tc>
          <w:tcPr>
            <w:tcW w:w="2970" w:type="dxa"/>
          </w:tcPr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bCs/>
                <w:sz w:val="18"/>
                <w:szCs w:val="18"/>
                <w:lang w:val="en-PH"/>
              </w:rPr>
              <w:t>A4PR-IVg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A. Natatalakay ang iba’t ibang disenyo sa paglalala ng banig.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B. Nakapaglalala ng banig gamit ang sariling disenyo batay sa istilo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ng sariling pamayanan.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C. Napahahalagahan ang sariling gawang disenyo at magamit ito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sa iba pang likhang-sining.</w:t>
            </w: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bCs/>
                <w:sz w:val="18"/>
                <w:szCs w:val="18"/>
              </w:rPr>
              <w:t>PE4PF-IVb-h-22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1. Nasasagutan ang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fitness passport card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at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post-test.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Naisasagawa ang mga gawaing nasa talaan ng iskor sa mga pagsubok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physical fitness</w:t>
            </w:r>
          </w:p>
        </w:tc>
        <w:tc>
          <w:tcPr>
            <w:tcW w:w="3150" w:type="dxa"/>
          </w:tcPr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bCs/>
                <w:sz w:val="18"/>
                <w:szCs w:val="18"/>
                <w:lang w:val="en-PH"/>
              </w:rPr>
              <w:t>H4IS-IVe-30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a. Nailalahad ang maaaring idulot na kapahamakan na bunga ng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mapanganib na gawi at kilos, tulad ng paggamit ng paputok, armas, at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pag-inom ng alak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b. Naipaliliwanag ang kahalagahan ng pagpili sa mga alternatibong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pamamaraan sa pagdiriwang ng iba’t ibang okasyon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c. Natatangkilik ang paggamit ng alternatibong pamamaraan sa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pagdiriwang ng iba’t ibang okasyon, tulad ng Bagong Taon, pista, at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iba pang espesyal na okasyon. </w:t>
            </w: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Nasasagot ang panglingguhang pagtataya.</w:t>
            </w:r>
          </w:p>
        </w:tc>
      </w:tr>
      <w:tr w:rsidR="00783BD2" w:rsidRPr="00DF5C57" w:rsidTr="00783BD2">
        <w:trPr>
          <w:jc w:val="center"/>
        </w:trPr>
        <w:tc>
          <w:tcPr>
            <w:tcW w:w="3375" w:type="dxa"/>
          </w:tcPr>
          <w:p w:rsidR="00783BD2" w:rsidRPr="006B12D1" w:rsidRDefault="00783BD2" w:rsidP="00C8669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3BD2" w:rsidRPr="006B12D1" w:rsidRDefault="00783BD2" w:rsidP="00783BD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NILALAMAN</w:t>
            </w:r>
          </w:p>
          <w:p w:rsidR="00783BD2" w:rsidRPr="006B12D1" w:rsidRDefault="00783BD2" w:rsidP="00C8669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( Subject Matter)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Nakalilikha ng mga halimbawa 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harmonic third interval</w:t>
            </w:r>
          </w:p>
          <w:tbl>
            <w:tblPr>
              <w:tblW w:w="279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8"/>
            </w:tblGrid>
            <w:tr w:rsidR="00783BD2" w:rsidRPr="006B12D1" w:rsidTr="00C86692">
              <w:trPr>
                <w:trHeight w:val="105"/>
                <w:jc w:val="center"/>
              </w:trPr>
              <w:tc>
                <w:tcPr>
                  <w:tcW w:w="2798" w:type="dxa"/>
                </w:tcPr>
                <w:p w:rsidR="00783BD2" w:rsidRPr="006B12D1" w:rsidRDefault="00783BD2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783BD2" w:rsidRPr="006B12D1" w:rsidTr="00C86692">
              <w:trPr>
                <w:trHeight w:val="105"/>
                <w:jc w:val="center"/>
              </w:trPr>
              <w:tc>
                <w:tcPr>
                  <w:tcW w:w="2798" w:type="dxa"/>
                </w:tcPr>
                <w:p w:rsidR="00783BD2" w:rsidRPr="006B12D1" w:rsidRDefault="00783BD2" w:rsidP="00C86692">
                  <w:pPr>
                    <w:pStyle w:val="NoSpacing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bCs/>
                <w:sz w:val="18"/>
                <w:szCs w:val="18"/>
              </w:rPr>
              <w:t>Paglalala ng Banig</w:t>
            </w: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Pangangasiwa ng Katawan</w:t>
            </w:r>
          </w:p>
        </w:tc>
        <w:tc>
          <w:tcPr>
            <w:tcW w:w="315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Pagsagot sa panglingguhang pagtataya.</w:t>
            </w:r>
          </w:p>
        </w:tc>
      </w:tr>
      <w:tr w:rsidR="00783BD2" w:rsidRPr="00DF5C57" w:rsidTr="00783BD2">
        <w:trPr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KAGAMITANG </w:t>
            </w:r>
          </w:p>
          <w:p w:rsidR="00783BD2" w:rsidRPr="006B12D1" w:rsidRDefault="00783BD2" w:rsidP="00C86692">
            <w:pPr>
              <w:pStyle w:val="ListParagraph"/>
              <w:tabs>
                <w:tab w:val="left" w:pos="34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      PANTURO</w:t>
            </w:r>
          </w:p>
          <w:p w:rsidR="00783BD2" w:rsidRPr="006B12D1" w:rsidRDefault="00783BD2" w:rsidP="00783BD2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Sanggunian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783BD2" w:rsidRPr="00DF5C57" w:rsidTr="00783BD2">
        <w:trPr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Mga pahina sa Gabay sa </w:t>
            </w:r>
          </w:p>
          <w:p w:rsidR="00783BD2" w:rsidRPr="006B12D1" w:rsidRDefault="00783BD2" w:rsidP="00C86692">
            <w:pPr>
              <w:pStyle w:val="ListParagraph"/>
              <w:tabs>
                <w:tab w:val="left" w:pos="2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    Pagtuturo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181- 184</w:t>
            </w: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333-336</w:t>
            </w: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86-87</w:t>
            </w:r>
          </w:p>
        </w:tc>
        <w:tc>
          <w:tcPr>
            <w:tcW w:w="315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211-213</w:t>
            </w: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BD2" w:rsidRPr="00DF5C57" w:rsidTr="00783BD2">
        <w:trPr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Mga pahina sa Kagamitang </w:t>
            </w:r>
          </w:p>
          <w:p w:rsidR="00783BD2" w:rsidRPr="006B12D1" w:rsidRDefault="00783BD2" w:rsidP="00C86692">
            <w:pPr>
              <w:pStyle w:val="ListParagraph"/>
              <w:tabs>
                <w:tab w:val="left" w:pos="2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    Pang Mag-aaral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136-139</w:t>
            </w: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78-79</w:t>
            </w: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216-221</w:t>
            </w:r>
          </w:p>
        </w:tc>
        <w:tc>
          <w:tcPr>
            <w:tcW w:w="315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407-412</w:t>
            </w: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BD2" w:rsidRPr="00DF5C57" w:rsidTr="00783BD2">
        <w:trPr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Mga pahina sa Teksbuk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BD2" w:rsidRPr="00DF5C57" w:rsidTr="00783BD2">
        <w:trPr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Karagdagang kagamitan mula </w:t>
            </w:r>
          </w:p>
          <w:p w:rsidR="00783BD2" w:rsidRPr="006B12D1" w:rsidRDefault="00783BD2" w:rsidP="00C86692">
            <w:pPr>
              <w:pStyle w:val="ListParagraph"/>
              <w:tabs>
                <w:tab w:val="left" w:pos="2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    sa  LRDMS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BD2" w:rsidRPr="00DF5C57" w:rsidTr="00783BD2">
        <w:trPr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Iba pang Kagamitang Panturo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  <w:tc>
          <w:tcPr>
            <w:tcW w:w="3150" w:type="dxa"/>
          </w:tcPr>
          <w:p w:rsidR="00783BD2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BD2" w:rsidRPr="00DF5C57" w:rsidTr="00783BD2">
        <w:trPr>
          <w:trHeight w:val="386"/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PAMAMARAAN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MUSIC</w:t>
            </w: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ARTS</w:t>
            </w: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P.E.</w:t>
            </w:r>
          </w:p>
        </w:tc>
        <w:tc>
          <w:tcPr>
            <w:tcW w:w="3150" w:type="dxa"/>
          </w:tcPr>
          <w:p w:rsidR="00783BD2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HEALTH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BD2" w:rsidRPr="00DF5C57" w:rsidTr="00783BD2">
        <w:trPr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50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Balik –Aral sa nakaraang Aralin o  pasimula sa bagong aralin</w:t>
            </w:r>
          </w:p>
          <w:p w:rsidR="00783BD2" w:rsidRPr="006B12D1" w:rsidRDefault="00783BD2" w:rsidP="00C8669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 Drill/Review/ Unlocking of difficulties)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Pagsasanay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a. Rhythmic (Echo Clap)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1514475" cy="371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b. Tonal ( Echo Sing )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Awitin ng sabay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Maaaring ilagay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ng guro sa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staff notation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upang masanay sa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melodic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reading</w:t>
            </w: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.)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1514475" cy="457200"/>
                  <wp:effectExtent l="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1514475" cy="390525"/>
                  <wp:effectExtent l="0" t="0" r="9525" b="9525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bCs/>
                <w:sz w:val="18"/>
                <w:szCs w:val="18"/>
                <w:lang w:val="en-PH"/>
              </w:rPr>
              <w:t>Balik-aral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Iguhit ang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harmonic third </w:t>
            </w: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interval </w:t>
            </w: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sa itaas ng sumusunod na mga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note: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. </w:t>
            </w:r>
            <w:r w:rsidRPr="006B12D1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</w:rPr>
              <w:drawing>
                <wp:inline distT="0" distB="0" distL="0" distR="0">
                  <wp:extent cx="1295400" cy="447675"/>
                  <wp:effectExtent l="0" t="0" r="0" b="9525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55" b="10449"/>
                          <a:stretch/>
                        </pic:blipFill>
                        <pic:spPr bwMode="auto">
                          <a:xfrm>
                            <a:off x="0" y="0"/>
                            <a:ext cx="1295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Pagpaparinig ng mga tugtuging nakarekord na may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harmonic third interval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(Halimbawa: “Angels We Have Heard on High” – unang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bahagi)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Balik-aral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Saang rehiyon tanyag ang banig na yari sa buri?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Pang-araw-araw na Gawain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1. Pag-tsek 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attendance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at angkop na kasuotang pampisikal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 gawain.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Pampasiglang Gawain: sumangguni sa MAPEH 4; pp.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 Balik-aral : Tanungin ang mga bata sa mga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natutuhan sa mga nakaraang aralin tungkol sa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Filipino Pyramid Activity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gaya ng kahutukan, bilis,</w:t>
            </w:r>
          </w:p>
          <w:p w:rsidR="00783BD2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lakas ng kalamnan, puwersa at liksi.</w:t>
            </w:r>
          </w:p>
          <w:p w:rsidR="00EF667F" w:rsidRPr="006B12D1" w:rsidRDefault="00EF667F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3150" w:type="dxa"/>
          </w:tcPr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bCs/>
                <w:sz w:val="18"/>
                <w:szCs w:val="18"/>
                <w:lang w:val="en-PH"/>
              </w:rPr>
              <w:t>Pag-usapan Natin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Itanong sa klase: Anong okasyon ang ipinagdiriwang sa larawan?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Paano nila pinagdiriwang ang mga ito?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Pangkatin ang klase sa tatlo. Sa bawat pangkat, bigyan ng oras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upang isadula ang mga pagdiriwang na nasa larawan.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Pangkat 1: Bagong Taon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Pangkat 2: Pista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Pangkat 3: Kaarawan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 Itanong sa klase ang sumusunod: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Paano nila ipinagdiriwang ang mga okasyon?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Mabuti ba ang paraan ng pagdiriwang na ginawa nila?</w:t>
            </w: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BD2" w:rsidRPr="00DF5C57" w:rsidTr="00783BD2">
        <w:trPr>
          <w:trHeight w:val="1817"/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50"/>
              </w:numPr>
              <w:tabs>
                <w:tab w:val="left" w:pos="162"/>
                <w:tab w:val="left" w:pos="252"/>
              </w:tabs>
              <w:spacing w:after="0" w:line="240" w:lineRule="auto"/>
              <w:ind w:left="0" w:hanging="1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Paghahabi sa layunin ng aralin </w:t>
            </w:r>
          </w:p>
          <w:p w:rsidR="00783BD2" w:rsidRPr="006B12D1" w:rsidRDefault="00783BD2" w:rsidP="00C86692">
            <w:pPr>
              <w:pStyle w:val="ListParagraph"/>
              <w:tabs>
                <w:tab w:val="left" w:pos="162"/>
                <w:tab w:val="left" w:pos="252"/>
              </w:tabs>
              <w:spacing w:after="0" w:line="240" w:lineRule="auto"/>
              <w:ind w:left="0" w:hanging="1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6B12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(Motivation), 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Pagganyak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Ipaawit sa klase ang gawain sa balik-aral.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Pagganyak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bCs/>
                <w:sz w:val="18"/>
                <w:szCs w:val="18"/>
                <w:lang w:val="en-PH"/>
              </w:rPr>
              <w:t>Sabihin: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Nakatutuwa na tayo ay marunong maglala ng banig gamit ang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disenyong batay sa ginawa ng ibang tao o batay sa disenyo ng mga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pamayanang kultural ng ibang rehiyon. Subali’t mas nakalulugod kapag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tayo mismo ay ang gumagawa ng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lastRenderedPageBreak/>
              <w:t>sarili nating disenyo dahil maipapakita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natin ang ating pagkamalikhain.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 araw na ito tayo ay gagawa ng sariling disenyo ng banig at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maglala gamit ang ating nabuong disenyo.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Panimulang Gawain 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Gabayan at ipaliwanag sa mga bata ang pagsasagawa ng mga gawain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sa “Simulan Natin”.</w:t>
            </w:r>
          </w:p>
        </w:tc>
        <w:tc>
          <w:tcPr>
            <w:tcW w:w="315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Panimulang Gawain 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Paghahanda</w:t>
            </w:r>
          </w:p>
        </w:tc>
      </w:tr>
      <w:tr w:rsidR="00783BD2" w:rsidRPr="00DF5C57" w:rsidTr="00783BD2">
        <w:trPr>
          <w:jc w:val="center"/>
        </w:trPr>
        <w:tc>
          <w:tcPr>
            <w:tcW w:w="3375" w:type="dxa"/>
            <w:tcBorders>
              <w:top w:val="single" w:sz="4" w:space="0" w:color="auto"/>
            </w:tcBorders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50"/>
              </w:numPr>
              <w:tabs>
                <w:tab w:val="left" w:pos="162"/>
                <w:tab w:val="left" w:pos="252"/>
              </w:tabs>
              <w:spacing w:after="0" w:line="240" w:lineRule="auto"/>
              <w:ind w:left="0" w:hanging="18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Pag- uugnay ng mga  </w:t>
            </w:r>
          </w:p>
          <w:p w:rsidR="00783BD2" w:rsidRPr="006B12D1" w:rsidRDefault="00783BD2" w:rsidP="00C86692">
            <w:pPr>
              <w:pStyle w:val="ListParagraph"/>
              <w:tabs>
                <w:tab w:val="left" w:pos="162"/>
                <w:tab w:val="left" w:pos="2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    halimbawa sa bagong aralin</w:t>
            </w:r>
          </w:p>
          <w:p w:rsidR="00783BD2" w:rsidRPr="006B12D1" w:rsidRDefault="00783BD2" w:rsidP="00C86692">
            <w:pPr>
              <w:pStyle w:val="ListParagraph"/>
              <w:tabs>
                <w:tab w:val="left" w:pos="162"/>
                <w:tab w:val="left" w:pos="252"/>
              </w:tabs>
              <w:spacing w:after="0" w:line="240" w:lineRule="auto"/>
              <w:ind w:left="0" w:hanging="1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( Presentation)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Style w:val="A3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Paglalahad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Ituro ang awiting “Tiririt ng Maya” sa pamamagitan 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rote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o senyas-kamay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(Kodaly).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1285875" cy="2066925"/>
                  <wp:effectExtent l="0" t="0" r="9525" b="9525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20833" t="18053" r="14264" b="22593"/>
                          <a:stretch/>
                        </pic:blipFill>
                        <pic:spPr bwMode="auto">
                          <a:xfrm>
                            <a:off x="0" y="0"/>
                            <a:ext cx="1285875" cy="206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Ipaawit ang mga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so-fa syllable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ng awiting “Tiririt ng Maya”.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Lumikha 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harmonic third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na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interval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 bahaging may parisukat.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Ilagay ang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harmonic third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na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interval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sa ibabang bahagi 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melody.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Awitin ito sa klase.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Paglalahad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Ipakilala ang mga kagamitan na gagamitin sa paggawa ng banig.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Ang banig na inyong gagawin ay maaaring yari sa buri o dahon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ng pandan.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Natatandaan ba ninyo ang mga disenyo ng iba’t ibang rehiyon?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Alin nga sa mga ito ang nagustuhan ninyo?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1323975" cy="714375"/>
                  <wp:effectExtent l="0" t="0" r="9525" b="9525"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/>
                          <a:srcRect l="36378" t="27899" r="25000" b="16850"/>
                          <a:stretch/>
                        </pic:blipFill>
                        <pic:spPr bwMode="auto"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Panlinang na Gawain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Ipabasa sa mga bata ang “Ipagpatuloy Natin” at ipaliwanag ito</w:t>
            </w:r>
          </w:p>
          <w:p w:rsidR="00783BD2" w:rsidRPr="006B12D1" w:rsidRDefault="00783BD2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sa kanila.</w:t>
            </w:r>
          </w:p>
        </w:tc>
        <w:tc>
          <w:tcPr>
            <w:tcW w:w="315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Pag-aralan  Natin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Ipasagot sa klase ang nasa larawan sa “Huwag ‘Yan”. Ipagawa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ang Gawain A. Ipasulat ang sagot sa loob ng kahon.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Itanong ang sumusunod sa klase.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a. Ano ang maaaring epekto ng mga gawing ito?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b. Magdudulot ba ito ng kapahamakan sa buhay ng tao?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c. Paano natin maiiwasan ang anumang sakunang magiging dulot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ng ganitong mga gawain?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d. Ano ang nararapat gawin sa ganitong sitwasyon?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 Ipasagot sa klase ang Gawain B at C sa LM.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Pagbibigay ng panuto.</w:t>
            </w:r>
          </w:p>
        </w:tc>
      </w:tr>
      <w:tr w:rsidR="00783BD2" w:rsidRPr="00DF5C57" w:rsidTr="00783BD2">
        <w:trPr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50"/>
              </w:numPr>
              <w:tabs>
                <w:tab w:val="left" w:pos="162"/>
                <w:tab w:val="left" w:pos="252"/>
              </w:tabs>
              <w:spacing w:after="0" w:line="240" w:lineRule="auto"/>
              <w:ind w:left="0" w:hanging="18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Pagtatalakay ng bagong    </w:t>
            </w:r>
          </w:p>
          <w:p w:rsidR="00783BD2" w:rsidRPr="006B12D1" w:rsidRDefault="00783BD2" w:rsidP="00C86692">
            <w:pPr>
              <w:pStyle w:val="ListParagraph"/>
              <w:tabs>
                <w:tab w:val="left" w:pos="162"/>
                <w:tab w:val="left" w:pos="2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Pagtalakay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Ano ang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harmonic interval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 nilikha para sa unang bahagi ng awitin?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(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Harmonic thirds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)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Maaaring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iparinig ang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harmonic thirds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 mga bata sa pamamagitan ng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lastRenderedPageBreak/>
              <w:t xml:space="preserve">pagtugtog sa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lyre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,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xylophone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,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recorder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,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bamboo flute,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at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piano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Kung ang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note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ay nasa linya, ang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harmonic third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nito ay nasa ibabang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linya o kasunod na linya. Kung ang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note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ay nasa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space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, ang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third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nito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ay nasa ibaba o itaas na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space.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Gawaing Pansining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bCs/>
                <w:sz w:val="18"/>
                <w:szCs w:val="18"/>
                <w:lang w:val="en-PH"/>
              </w:rPr>
              <w:t>Pangkatang Gawain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bCs/>
                <w:sz w:val="18"/>
                <w:szCs w:val="18"/>
                <w:lang w:val="en-PH"/>
              </w:rPr>
              <w:t>Paggawa ng Banig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Ipahanda sa mga bata ang materyales na gagamitin sa paglalala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tulad ng nakulayang buri o dahon ng niyog o anumang materyal na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makikita sa kapaligiran,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card board,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lastRenderedPageBreak/>
              <w:t>at pandikit.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Kapag handa na ang paggagawaan at mga kagamitan,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sumangguni sa LM Aralin 8,</w:t>
            </w: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Paglalapat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Ipalabas sa mga bata ang kanilang Talaan ng Iskor sa mga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Pagsubok 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Physical Fitness </w:t>
            </w: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at ipagawa ang “Gawin Natin”</w:t>
            </w:r>
          </w:p>
        </w:tc>
        <w:tc>
          <w:tcPr>
            <w:tcW w:w="315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Pagsikapan Natin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Sagutin ang mga tanong sa “Tayo’y Magsaya Huwag Mamroblema”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Itanong sa klase ang mga sumusunod: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a. Bakit kailangang iwasan ang pag-inom ng alak?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b. Bakit kailangang iwasan ang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lastRenderedPageBreak/>
              <w:t>paggamit ng paputok o pagpapaputok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ng armas sa Bagong Taon?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c. Ano ang mas makabubuting gawin sa ganitong okasyon?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d. Paano natin mahihikayat ang ibang tao sa ating komunidad na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maging ligtas sa pamamagitan ng pag-iwas sa ganitong gawain?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e. Ano-ano ang iba pang pangyayari na maaaring magdulot ng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panganib sa buhay ng tao?</w:t>
            </w: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BD2" w:rsidRPr="00DF5C57" w:rsidTr="00783BD2">
        <w:trPr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50"/>
              </w:numPr>
              <w:tabs>
                <w:tab w:val="left" w:pos="162"/>
                <w:tab w:val="left" w:pos="252"/>
              </w:tabs>
              <w:spacing w:after="0" w:line="240" w:lineRule="auto"/>
              <w:ind w:left="0" w:hanging="1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 Pagtatalakay ng bagong konsepto at paglalahad ng bagong kasanayan</w:t>
            </w:r>
            <w:r w:rsidRPr="006B12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No. 2. </w:t>
            </w:r>
          </w:p>
          <w:p w:rsidR="00783BD2" w:rsidRPr="006B12D1" w:rsidRDefault="00783BD2" w:rsidP="00C86692">
            <w:pPr>
              <w:pStyle w:val="ListParagraph"/>
              <w:tabs>
                <w:tab w:val="left" w:pos="162"/>
                <w:tab w:val="left" w:pos="252"/>
              </w:tabs>
              <w:spacing w:after="0" w:line="240" w:lineRule="auto"/>
              <w:ind w:left="0" w:hanging="1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i/>
                <w:sz w:val="18"/>
                <w:szCs w:val="18"/>
              </w:rPr>
              <w:t>( Guided Practice)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Paglalapat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Lagyan 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harmonic third interval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(ibaba) ang mga bahaging may parisukat.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Awitin ito sa klase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1447800" cy="1800225"/>
                  <wp:effectExtent l="0" t="0" r="0" b="9525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/>
                          <a:srcRect l="25962" t="30361" r="17789" b="17943"/>
                          <a:stretch/>
                        </pic:blipFill>
                        <pic:spPr bwMode="auto">
                          <a:xfrm>
                            <a:off x="0" y="0"/>
                            <a:ext cx="1447800" cy="180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Pagpapalalim ng Pag-unawa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Paano ninyo nalagyan ng magandang disenyo ang ginawa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ninyong banig?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Naisagawa ninyo ba ito ayon sa disenyong nais ninyo?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3. Bakit ito ang napili ninyong disenyo?</w:t>
            </w:r>
          </w:p>
        </w:tc>
        <w:tc>
          <w:tcPr>
            <w:tcW w:w="2790" w:type="dxa"/>
          </w:tcPr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Pangwakas na Gawain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noProof/>
                <w:sz w:val="18"/>
                <w:szCs w:val="18"/>
              </w:rPr>
              <w:t>Pagyamanin Natin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Ipasagot sa klase ang Gawain sa A at B sa LM.</w:t>
            </w: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783BD2" w:rsidRPr="00DF5C57" w:rsidTr="00783BD2">
        <w:trPr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50"/>
              </w:numPr>
              <w:tabs>
                <w:tab w:val="left" w:pos="162"/>
                <w:tab w:val="left" w:pos="252"/>
              </w:tabs>
              <w:spacing w:after="0" w:line="240" w:lineRule="auto"/>
              <w:ind w:left="0" w:hanging="1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i/>
                <w:sz w:val="18"/>
                <w:szCs w:val="18"/>
              </w:rPr>
              <w:t>Paglilinang sa Kabihasan</w:t>
            </w:r>
          </w:p>
          <w:p w:rsidR="00783BD2" w:rsidRPr="006B12D1" w:rsidRDefault="00783BD2" w:rsidP="00C86692">
            <w:pPr>
              <w:pStyle w:val="ListParagraph"/>
              <w:tabs>
                <w:tab w:val="left" w:pos="162"/>
                <w:tab w:val="left" w:pos="252"/>
              </w:tabs>
              <w:spacing w:after="0" w:line="240" w:lineRule="auto"/>
              <w:ind w:left="0" w:hanging="18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(Tungo sa  Formative Assessment </w:t>
            </w:r>
          </w:p>
          <w:p w:rsidR="00783BD2" w:rsidRPr="006B12D1" w:rsidRDefault="00783BD2" w:rsidP="00C86692">
            <w:pPr>
              <w:pStyle w:val="ListParagraph"/>
              <w:tabs>
                <w:tab w:val="left" w:pos="162"/>
                <w:tab w:val="left" w:pos="252"/>
              </w:tabs>
              <w:spacing w:after="0" w:line="240" w:lineRule="auto"/>
              <w:ind w:left="0" w:hanging="1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i/>
                <w:sz w:val="18"/>
                <w:szCs w:val="18"/>
              </w:rPr>
              <w:t>( Independent Practice )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PH"/>
              </w:rPr>
              <w:t>Pangwakas na Gawain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BD2" w:rsidRPr="00DF5C57" w:rsidTr="00783BD2">
        <w:trPr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ListParagraph"/>
              <w:numPr>
                <w:ilvl w:val="0"/>
                <w:numId w:val="50"/>
              </w:numPr>
              <w:tabs>
                <w:tab w:val="left" w:pos="162"/>
                <w:tab w:val="left" w:pos="252"/>
              </w:tabs>
              <w:spacing w:after="0" w:line="240" w:lineRule="auto"/>
              <w:ind w:left="0" w:hanging="1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i/>
                <w:sz w:val="18"/>
                <w:szCs w:val="18"/>
              </w:rPr>
              <w:t>Paglalapat ng aralin sa pang araw araw na buhay</w:t>
            </w:r>
          </w:p>
          <w:p w:rsidR="00783BD2" w:rsidRPr="006B12D1" w:rsidRDefault="00783BD2" w:rsidP="00C86692">
            <w:pPr>
              <w:pStyle w:val="ListParagraph"/>
              <w:tabs>
                <w:tab w:val="left" w:pos="162"/>
                <w:tab w:val="left" w:pos="252"/>
              </w:tabs>
              <w:spacing w:after="0" w:line="240" w:lineRule="auto"/>
              <w:ind w:left="0" w:hanging="1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 Application/Valuing)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Repleksiyon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 paanong paraan naipakikita ang pakikiisa sa mga gawain sa paaralan at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pamayanan? (Naipakikita ang pakikiisa sa mga gawain sa pamamagitan ng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pakikipagtulungan.)</w:t>
            </w: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Repleksiyon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Paano ninyo mapapahalagahan ang natapos ninyong banig na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may sariling disenyo?</w:t>
            </w: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BD2" w:rsidRPr="00DF5C57" w:rsidTr="00783BD2">
        <w:trPr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NoSpacing"/>
              <w:numPr>
                <w:ilvl w:val="0"/>
                <w:numId w:val="50"/>
              </w:numPr>
              <w:tabs>
                <w:tab w:val="left" w:pos="162"/>
                <w:tab w:val="left" w:pos="252"/>
              </w:tabs>
              <w:ind w:left="0" w:hanging="18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Paglalahat ng Aralin</w:t>
            </w:r>
          </w:p>
          <w:p w:rsidR="00783BD2" w:rsidRPr="006B12D1" w:rsidRDefault="00783BD2" w:rsidP="00C86692">
            <w:pPr>
              <w:pStyle w:val="NoSpacing"/>
              <w:tabs>
                <w:tab w:val="left" w:pos="162"/>
                <w:tab w:val="left" w:pos="252"/>
              </w:tabs>
              <w:ind w:hanging="18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     ( Generalization)</w:t>
            </w:r>
          </w:p>
          <w:p w:rsidR="00783BD2" w:rsidRPr="006B12D1" w:rsidRDefault="00783BD2" w:rsidP="00C86692">
            <w:pPr>
              <w:pStyle w:val="NoSpacing"/>
              <w:tabs>
                <w:tab w:val="left" w:pos="162"/>
                <w:tab w:val="left" w:pos="252"/>
              </w:tabs>
              <w:ind w:hanging="1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3BD2" w:rsidRPr="006B12D1" w:rsidRDefault="00783BD2" w:rsidP="00C86692">
            <w:pPr>
              <w:pStyle w:val="NoSpacing"/>
              <w:tabs>
                <w:tab w:val="left" w:pos="162"/>
                <w:tab w:val="left" w:pos="252"/>
              </w:tabs>
              <w:ind w:hanging="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Paglalahat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Ano ang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harmonic interval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? Ang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harmonic interval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ay binubuo ng dalawa o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lastRenderedPageBreak/>
              <w:t>higit pang mga tone na magkaugnay at inaawit o tinutugtog nang sabay;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ngunit hindi lahat 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harmonic third </w:t>
            </w: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ay tugma sa isang awitin.</w:t>
            </w: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Paglalahat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Paano tayo makabuo ng kawili-wiling disenyo ng banig? Maaari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tayong gumamit ng iba’t ibang </w:t>
            </w:r>
            <w:r w:rsidRPr="006B12D1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lastRenderedPageBreak/>
              <w:t>kagamitan sa paggawa ng banig tulad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ng buri at pandan na ginamit din ng mga rehiyon dito sa Pilipinas. Piliin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din natin ang mga materyales na makikita at mayaman sa ating pamayanan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tulad ng dahon ng niyog, atbp. Kailangan lamang ang ibayong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tiyaga para makabuo ng isang magandang disenyo</w:t>
            </w:r>
            <w:r w:rsidRPr="006B12D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Paglalagom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Gabayan ang mga bata sa pagbuo ng kaisipan na nauukol sa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mga pagsubok sa mga sangkap 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lastRenderedPageBreak/>
              <w:t>physical fitness</w:t>
            </w:r>
          </w:p>
        </w:tc>
        <w:tc>
          <w:tcPr>
            <w:tcW w:w="315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Paglalahat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BD2" w:rsidRPr="00DF5C57" w:rsidTr="00783BD2">
        <w:trPr>
          <w:trHeight w:val="1241"/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NoSpacing"/>
              <w:numPr>
                <w:ilvl w:val="0"/>
                <w:numId w:val="50"/>
              </w:numPr>
              <w:tabs>
                <w:tab w:val="left" w:pos="162"/>
                <w:tab w:val="left" w:pos="252"/>
              </w:tabs>
              <w:ind w:left="0" w:hanging="18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Pagtataya ng Aralin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Pagtataya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Pangkatang Gawain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Pumili ng isang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musical score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 dala mula sa takdang-aralin. Pumili ng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dalawang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measure 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at lapatan 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harmonic third interval</w:t>
            </w: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. Tugtugin at iparinig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ito sa klase.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1438275" cy="1314450"/>
                  <wp:effectExtent l="0" t="0" r="9525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/>
                          <a:srcRect l="16987" t="30634" r="18430" b="14934"/>
                          <a:stretch/>
                        </pic:blipFill>
                        <pic:spPr bwMode="auto">
                          <a:xfrm>
                            <a:off x="0" y="0"/>
                            <a:ext cx="1438275" cy="131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Pagtataya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Suriin ang pansining na gawain ng mga bata gamit ang rubrik.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1323975" cy="800100"/>
                  <wp:effectExtent l="0" t="0" r="9525" b="0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/>
                          <a:srcRect l="29647" t="36378" r="22756" b="33260"/>
                          <a:stretch/>
                        </pic:blipFill>
                        <pic:spPr bwMode="auto">
                          <a:xfrm>
                            <a:off x="0" y="0"/>
                            <a:ext cx="132397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Pagtataya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Ipagawa sa mga bata ang gawain sa “Suriin Natin”.</w:t>
            </w:r>
          </w:p>
        </w:tc>
        <w:tc>
          <w:tcPr>
            <w:tcW w:w="315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Pagtataya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Ipabuo ang pangungusap sa loob 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organizer.</w:t>
            </w: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Pagtataya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Pagsagot sa mga tanong.</w:t>
            </w:r>
          </w:p>
        </w:tc>
      </w:tr>
      <w:tr w:rsidR="00783BD2" w:rsidRPr="00DF5C57" w:rsidTr="00783BD2">
        <w:trPr>
          <w:trHeight w:val="611"/>
          <w:jc w:val="center"/>
        </w:trPr>
        <w:tc>
          <w:tcPr>
            <w:tcW w:w="3375" w:type="dxa"/>
          </w:tcPr>
          <w:p w:rsidR="00783BD2" w:rsidRPr="006B12D1" w:rsidRDefault="00783BD2" w:rsidP="00783BD2">
            <w:pPr>
              <w:pStyle w:val="NoSpacing"/>
              <w:numPr>
                <w:ilvl w:val="0"/>
                <w:numId w:val="50"/>
              </w:numPr>
              <w:tabs>
                <w:tab w:val="left" w:pos="162"/>
                <w:tab w:val="left" w:pos="252"/>
              </w:tabs>
              <w:ind w:left="0" w:hanging="18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Karagdagang gawain para sa takdang aralin( Assignment)</w:t>
            </w:r>
          </w:p>
        </w:tc>
        <w:tc>
          <w:tcPr>
            <w:tcW w:w="261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 Takdang-aralin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Lumikha ng maikling awit (dalawang linya na may tig-aapat na sukat.)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 xml:space="preserve">Lapatan ito ng </w:t>
            </w:r>
            <w:r w:rsidRPr="006B12D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harmonic interval </w:t>
            </w: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at iparinig sa klase.</w:t>
            </w:r>
          </w:p>
        </w:tc>
        <w:tc>
          <w:tcPr>
            <w:tcW w:w="297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Takdang Aralin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Sumulat ng isang pangungusap tungkol sa kung paanong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mapahahalagahan ang sariling obra at disenyo.</w:t>
            </w:r>
          </w:p>
        </w:tc>
        <w:tc>
          <w:tcPr>
            <w:tcW w:w="2790" w:type="dxa"/>
          </w:tcPr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PH"/>
              </w:rPr>
            </w:pPr>
            <w:r w:rsidRPr="006B12D1">
              <w:rPr>
                <w:rFonts w:asciiTheme="minorHAnsi" w:hAnsiTheme="minorHAnsi" w:cstheme="minorHAnsi"/>
                <w:bCs/>
                <w:sz w:val="18"/>
                <w:szCs w:val="18"/>
                <w:lang w:val="en-PH"/>
              </w:rPr>
              <w:t xml:space="preserve">Takdang-aralin </w:t>
            </w:r>
          </w:p>
          <w:p w:rsidR="00783BD2" w:rsidRPr="006B12D1" w:rsidRDefault="00783BD2" w:rsidP="00C8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Ipagawa ang nasa LM “Pagbutihin Natin”</w:t>
            </w:r>
          </w:p>
        </w:tc>
        <w:tc>
          <w:tcPr>
            <w:tcW w:w="3150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6B12D1">
              <w:rPr>
                <w:rFonts w:asciiTheme="minorHAnsi" w:hAnsiTheme="minorHAnsi" w:cstheme="minorHAnsi"/>
                <w:sz w:val="18"/>
                <w:szCs w:val="18"/>
              </w:rPr>
              <w:t>Takdang- aralin</w:t>
            </w:r>
          </w:p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4" w:type="dxa"/>
          </w:tcPr>
          <w:p w:rsidR="00783BD2" w:rsidRPr="006B12D1" w:rsidRDefault="00783BD2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leGrid51"/>
        <w:tblW w:w="18180" w:type="dxa"/>
        <w:tblInd w:w="-342" w:type="dxa"/>
        <w:tblLook w:val="04A0" w:firstRow="1" w:lastRow="0" w:firstColumn="1" w:lastColumn="0" w:noHBand="0" w:noVBand="1"/>
      </w:tblPr>
      <w:tblGrid>
        <w:gridCol w:w="3420"/>
        <w:gridCol w:w="2610"/>
        <w:gridCol w:w="2970"/>
        <w:gridCol w:w="2790"/>
        <w:gridCol w:w="3150"/>
        <w:gridCol w:w="3240"/>
      </w:tblGrid>
      <w:tr w:rsidR="00783BD2" w:rsidRPr="00ED336C" w:rsidTr="00A91887">
        <w:tc>
          <w:tcPr>
            <w:tcW w:w="3420" w:type="dxa"/>
            <w:shd w:val="clear" w:color="auto" w:fill="auto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V. MGA TALA</w:t>
            </w:r>
          </w:p>
        </w:tc>
        <w:tc>
          <w:tcPr>
            <w:tcW w:w="261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83BD2" w:rsidRPr="00ED336C" w:rsidTr="00A91887">
        <w:tc>
          <w:tcPr>
            <w:tcW w:w="3420" w:type="dxa"/>
            <w:shd w:val="clear" w:color="auto" w:fill="auto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VI. PAGNINILAY</w:t>
            </w:r>
          </w:p>
        </w:tc>
        <w:tc>
          <w:tcPr>
            <w:tcW w:w="14760" w:type="dxa"/>
            <w:gridSpan w:val="5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83BD2" w:rsidRPr="00ED336C" w:rsidTr="00A91887">
        <w:tc>
          <w:tcPr>
            <w:tcW w:w="3420" w:type="dxa"/>
            <w:shd w:val="clear" w:color="auto" w:fill="FFFFFF" w:themeFill="background1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A. Bilang ng mag-aaral na nakakuha ng 80% sa pagtataya.</w:t>
            </w:r>
          </w:p>
        </w:tc>
        <w:tc>
          <w:tcPr>
            <w:tcW w:w="261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83BD2" w:rsidRPr="00ED336C" w:rsidTr="00A91887">
        <w:tc>
          <w:tcPr>
            <w:tcW w:w="3420" w:type="dxa"/>
            <w:shd w:val="clear" w:color="auto" w:fill="FFFFFF" w:themeFill="background1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B. Bilang ng mga-aaral na nangangailangan ng iba pang gawain para sa remediation</w:t>
            </w:r>
          </w:p>
        </w:tc>
        <w:tc>
          <w:tcPr>
            <w:tcW w:w="261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83BD2" w:rsidRPr="00ED336C" w:rsidTr="00A91887">
        <w:tc>
          <w:tcPr>
            <w:tcW w:w="3420" w:type="dxa"/>
            <w:shd w:val="clear" w:color="auto" w:fill="FFFFFF" w:themeFill="background1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C. Nakatulong ba ang remediation? Bilang ng mag-aaral na nakaunawa sa aralin.</w:t>
            </w:r>
          </w:p>
        </w:tc>
        <w:tc>
          <w:tcPr>
            <w:tcW w:w="261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83BD2" w:rsidRPr="00ED336C" w:rsidTr="00A91887">
        <w:tc>
          <w:tcPr>
            <w:tcW w:w="3420" w:type="dxa"/>
            <w:shd w:val="clear" w:color="auto" w:fill="FFFFFF" w:themeFill="background1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D. Bilang ng mga mag-aaral na magpapatuloy sa remediation</w:t>
            </w:r>
          </w:p>
        </w:tc>
        <w:tc>
          <w:tcPr>
            <w:tcW w:w="261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83BD2" w:rsidRPr="00ED336C" w:rsidTr="00A91887">
        <w:tc>
          <w:tcPr>
            <w:tcW w:w="3420" w:type="dxa"/>
            <w:shd w:val="clear" w:color="auto" w:fill="FFFFFF" w:themeFill="background1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E. Alin sa mga istratehiyang pagtuturo ang nakatulong ng lubos? Paano ito nakatulong?</w:t>
            </w:r>
          </w:p>
        </w:tc>
        <w:tc>
          <w:tcPr>
            <w:tcW w:w="261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__Fishbone Planner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97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Stratehiyang dapat gamitin: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__Fishbone Planner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79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Stratehiyang dapat gamitin: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__Fishbone Planner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315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Stratehiyang dapat gamitin: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__Fishbone Planner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324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Stratehiyang dapat gamitin: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__Fishbone Planner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</w:tr>
      <w:tr w:rsidR="00783BD2" w:rsidRPr="00ED336C" w:rsidTr="00A91887">
        <w:tc>
          <w:tcPr>
            <w:tcW w:w="3420" w:type="dxa"/>
            <w:shd w:val="clear" w:color="auto" w:fill="FFFFFF" w:themeFill="background1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F. Anong suliranin ang aking naranasan na nasolusyunan sa tulong ng aking punungguro at superbisor?</w:t>
            </w:r>
          </w:p>
        </w:tc>
        <w:tc>
          <w:tcPr>
            <w:tcW w:w="261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83BD2" w:rsidRPr="00ED336C" w:rsidTr="00A91887">
        <w:tc>
          <w:tcPr>
            <w:tcW w:w="3420" w:type="dxa"/>
            <w:shd w:val="clear" w:color="auto" w:fill="FFFFFF" w:themeFill="background1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G. Anong kagamitan ang aking nadibuho na nais kong ibahagi sa mga kapwa ko guro?</w:t>
            </w:r>
          </w:p>
        </w:tc>
        <w:tc>
          <w:tcPr>
            <w:tcW w:w="261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783BD2" w:rsidRPr="00ED336C" w:rsidRDefault="00783BD2" w:rsidP="00C866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67BDB" w:rsidRPr="00813A83" w:rsidRDefault="00767BDB" w:rsidP="00767BDB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:rsidR="00E01609" w:rsidRDefault="00E01609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E01609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B6E"/>
    <w:multiLevelType w:val="hybridMultilevel"/>
    <w:tmpl w:val="844E4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A6D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8E7FC1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5F68"/>
    <w:multiLevelType w:val="hybridMultilevel"/>
    <w:tmpl w:val="71B239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15EB7"/>
    <w:multiLevelType w:val="hybridMultilevel"/>
    <w:tmpl w:val="9ECA4338"/>
    <w:lvl w:ilvl="0" w:tplc="AA7E54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6AB2"/>
    <w:multiLevelType w:val="hybridMultilevel"/>
    <w:tmpl w:val="5314B8E4"/>
    <w:lvl w:ilvl="0" w:tplc="9F923E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4255"/>
    <w:multiLevelType w:val="hybridMultilevel"/>
    <w:tmpl w:val="4719A2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631591"/>
    <w:multiLevelType w:val="hybridMultilevel"/>
    <w:tmpl w:val="764A7546"/>
    <w:lvl w:ilvl="0" w:tplc="20B8B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5555"/>
    <w:multiLevelType w:val="hybridMultilevel"/>
    <w:tmpl w:val="50EC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F1E56"/>
    <w:multiLevelType w:val="hybridMultilevel"/>
    <w:tmpl w:val="C046B3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02EA"/>
    <w:multiLevelType w:val="hybridMultilevel"/>
    <w:tmpl w:val="95ECF0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F21C9"/>
    <w:multiLevelType w:val="hybridMultilevel"/>
    <w:tmpl w:val="CA90A3A4"/>
    <w:lvl w:ilvl="0" w:tplc="4440C7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82567"/>
    <w:multiLevelType w:val="hybridMultilevel"/>
    <w:tmpl w:val="DA12A846"/>
    <w:lvl w:ilvl="0" w:tplc="AA7E5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79BB"/>
    <w:multiLevelType w:val="hybridMultilevel"/>
    <w:tmpl w:val="419A22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47001"/>
    <w:multiLevelType w:val="hybridMultilevel"/>
    <w:tmpl w:val="50EC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159CA"/>
    <w:multiLevelType w:val="hybridMultilevel"/>
    <w:tmpl w:val="289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21AEE"/>
    <w:multiLevelType w:val="hybridMultilevel"/>
    <w:tmpl w:val="245EA6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24712"/>
    <w:multiLevelType w:val="hybridMultilevel"/>
    <w:tmpl w:val="6EBE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B1A71"/>
    <w:multiLevelType w:val="hybridMultilevel"/>
    <w:tmpl w:val="C26AF3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B4A67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44BF091E"/>
    <w:multiLevelType w:val="hybridMultilevel"/>
    <w:tmpl w:val="3A40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97824"/>
    <w:multiLevelType w:val="hybridMultilevel"/>
    <w:tmpl w:val="94C820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F460E"/>
    <w:multiLevelType w:val="hybridMultilevel"/>
    <w:tmpl w:val="8CB8ECAE"/>
    <w:lvl w:ilvl="0" w:tplc="C9845B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F73E1"/>
    <w:multiLevelType w:val="hybridMultilevel"/>
    <w:tmpl w:val="41863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A64DD"/>
    <w:multiLevelType w:val="hybridMultilevel"/>
    <w:tmpl w:val="F93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8348E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83AA0"/>
    <w:multiLevelType w:val="hybridMultilevel"/>
    <w:tmpl w:val="5D2A6D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76FEE"/>
    <w:multiLevelType w:val="hybridMultilevel"/>
    <w:tmpl w:val="04D0E49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622BD"/>
    <w:multiLevelType w:val="hybridMultilevel"/>
    <w:tmpl w:val="289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830C7"/>
    <w:multiLevelType w:val="hybridMultilevel"/>
    <w:tmpl w:val="3E20D3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505C7"/>
    <w:multiLevelType w:val="hybridMultilevel"/>
    <w:tmpl w:val="E82C9612"/>
    <w:lvl w:ilvl="0" w:tplc="19FC39C6">
      <w:start w:val="2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1735A"/>
    <w:multiLevelType w:val="hybridMultilevel"/>
    <w:tmpl w:val="4F2834C6"/>
    <w:lvl w:ilvl="0" w:tplc="3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05291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73A82"/>
    <w:multiLevelType w:val="hybridMultilevel"/>
    <w:tmpl w:val="8E12D374"/>
    <w:lvl w:ilvl="0" w:tplc="D804B7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A1E7E"/>
    <w:multiLevelType w:val="hybridMultilevel"/>
    <w:tmpl w:val="2E9EBD9A"/>
    <w:lvl w:ilvl="0" w:tplc="B098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A37CD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00BAD"/>
    <w:multiLevelType w:val="hybridMultilevel"/>
    <w:tmpl w:val="4EEE8D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4673F"/>
    <w:multiLevelType w:val="hybridMultilevel"/>
    <w:tmpl w:val="51407E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C73DB"/>
    <w:multiLevelType w:val="hybridMultilevel"/>
    <w:tmpl w:val="00A864FC"/>
    <w:lvl w:ilvl="0" w:tplc="44E2FFEE">
      <w:start w:val="1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63CB20A9"/>
    <w:multiLevelType w:val="hybridMultilevel"/>
    <w:tmpl w:val="091018C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E7734"/>
    <w:multiLevelType w:val="hybridMultilevel"/>
    <w:tmpl w:val="AACCCF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51510"/>
    <w:multiLevelType w:val="hybridMultilevel"/>
    <w:tmpl w:val="CA7468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562DE"/>
    <w:multiLevelType w:val="hybridMultilevel"/>
    <w:tmpl w:val="9B70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720B2"/>
    <w:multiLevelType w:val="hybridMultilevel"/>
    <w:tmpl w:val="32E62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D6FA3"/>
    <w:multiLevelType w:val="hybridMultilevel"/>
    <w:tmpl w:val="E3ACE204"/>
    <w:lvl w:ilvl="0" w:tplc="4148E8D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92" w:hanging="360"/>
      </w:pPr>
    </w:lvl>
    <w:lvl w:ilvl="2" w:tplc="3409001B" w:tentative="1">
      <w:start w:val="1"/>
      <w:numFmt w:val="lowerRoman"/>
      <w:lvlText w:val="%3."/>
      <w:lvlJc w:val="right"/>
      <w:pPr>
        <w:ind w:left="1912" w:hanging="180"/>
      </w:pPr>
    </w:lvl>
    <w:lvl w:ilvl="3" w:tplc="3409000F" w:tentative="1">
      <w:start w:val="1"/>
      <w:numFmt w:val="decimal"/>
      <w:lvlText w:val="%4."/>
      <w:lvlJc w:val="left"/>
      <w:pPr>
        <w:ind w:left="2632" w:hanging="360"/>
      </w:pPr>
    </w:lvl>
    <w:lvl w:ilvl="4" w:tplc="34090019" w:tentative="1">
      <w:start w:val="1"/>
      <w:numFmt w:val="lowerLetter"/>
      <w:lvlText w:val="%5."/>
      <w:lvlJc w:val="left"/>
      <w:pPr>
        <w:ind w:left="3352" w:hanging="360"/>
      </w:pPr>
    </w:lvl>
    <w:lvl w:ilvl="5" w:tplc="3409001B" w:tentative="1">
      <w:start w:val="1"/>
      <w:numFmt w:val="lowerRoman"/>
      <w:lvlText w:val="%6."/>
      <w:lvlJc w:val="right"/>
      <w:pPr>
        <w:ind w:left="4072" w:hanging="180"/>
      </w:pPr>
    </w:lvl>
    <w:lvl w:ilvl="6" w:tplc="3409000F" w:tentative="1">
      <w:start w:val="1"/>
      <w:numFmt w:val="decimal"/>
      <w:lvlText w:val="%7."/>
      <w:lvlJc w:val="left"/>
      <w:pPr>
        <w:ind w:left="4792" w:hanging="360"/>
      </w:pPr>
    </w:lvl>
    <w:lvl w:ilvl="7" w:tplc="34090019" w:tentative="1">
      <w:start w:val="1"/>
      <w:numFmt w:val="lowerLetter"/>
      <w:lvlText w:val="%8."/>
      <w:lvlJc w:val="left"/>
      <w:pPr>
        <w:ind w:left="5512" w:hanging="360"/>
      </w:pPr>
    </w:lvl>
    <w:lvl w:ilvl="8" w:tplc="3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6" w15:restartNumberingAfterBreak="0">
    <w:nsid w:val="788E20BA"/>
    <w:multiLevelType w:val="hybridMultilevel"/>
    <w:tmpl w:val="90C2E3F0"/>
    <w:lvl w:ilvl="0" w:tplc="0AEAFA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30" w:hanging="360"/>
      </w:pPr>
    </w:lvl>
    <w:lvl w:ilvl="2" w:tplc="3409001B" w:tentative="1">
      <w:start w:val="1"/>
      <w:numFmt w:val="lowerRoman"/>
      <w:lvlText w:val="%3."/>
      <w:lvlJc w:val="right"/>
      <w:pPr>
        <w:ind w:left="1950" w:hanging="180"/>
      </w:pPr>
    </w:lvl>
    <w:lvl w:ilvl="3" w:tplc="3409000F" w:tentative="1">
      <w:start w:val="1"/>
      <w:numFmt w:val="decimal"/>
      <w:lvlText w:val="%4."/>
      <w:lvlJc w:val="left"/>
      <w:pPr>
        <w:ind w:left="2670" w:hanging="360"/>
      </w:pPr>
    </w:lvl>
    <w:lvl w:ilvl="4" w:tplc="34090019" w:tentative="1">
      <w:start w:val="1"/>
      <w:numFmt w:val="lowerLetter"/>
      <w:lvlText w:val="%5."/>
      <w:lvlJc w:val="left"/>
      <w:pPr>
        <w:ind w:left="3390" w:hanging="360"/>
      </w:pPr>
    </w:lvl>
    <w:lvl w:ilvl="5" w:tplc="3409001B" w:tentative="1">
      <w:start w:val="1"/>
      <w:numFmt w:val="lowerRoman"/>
      <w:lvlText w:val="%6."/>
      <w:lvlJc w:val="right"/>
      <w:pPr>
        <w:ind w:left="4110" w:hanging="180"/>
      </w:pPr>
    </w:lvl>
    <w:lvl w:ilvl="6" w:tplc="3409000F" w:tentative="1">
      <w:start w:val="1"/>
      <w:numFmt w:val="decimal"/>
      <w:lvlText w:val="%7."/>
      <w:lvlJc w:val="left"/>
      <w:pPr>
        <w:ind w:left="4830" w:hanging="360"/>
      </w:pPr>
    </w:lvl>
    <w:lvl w:ilvl="7" w:tplc="34090019" w:tentative="1">
      <w:start w:val="1"/>
      <w:numFmt w:val="lowerLetter"/>
      <w:lvlText w:val="%8."/>
      <w:lvlJc w:val="left"/>
      <w:pPr>
        <w:ind w:left="5550" w:hanging="360"/>
      </w:pPr>
    </w:lvl>
    <w:lvl w:ilvl="8" w:tplc="3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7" w15:restartNumberingAfterBreak="0">
    <w:nsid w:val="7991798F"/>
    <w:multiLevelType w:val="hybridMultilevel"/>
    <w:tmpl w:val="9634F1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84FB0"/>
    <w:multiLevelType w:val="hybridMultilevel"/>
    <w:tmpl w:val="A2DE3D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35"/>
  </w:num>
  <w:num w:numId="3">
    <w:abstractNumId w:val="33"/>
  </w:num>
  <w:num w:numId="4">
    <w:abstractNumId w:val="36"/>
  </w:num>
  <w:num w:numId="5">
    <w:abstractNumId w:val="2"/>
  </w:num>
  <w:num w:numId="6">
    <w:abstractNumId w:val="1"/>
  </w:num>
  <w:num w:numId="7">
    <w:abstractNumId w:val="20"/>
  </w:num>
  <w:num w:numId="8">
    <w:abstractNumId w:val="18"/>
  </w:num>
  <w:num w:numId="9">
    <w:abstractNumId w:val="41"/>
  </w:num>
  <w:num w:numId="10">
    <w:abstractNumId w:val="38"/>
  </w:num>
  <w:num w:numId="11">
    <w:abstractNumId w:val="48"/>
  </w:num>
  <w:num w:numId="12">
    <w:abstractNumId w:val="10"/>
  </w:num>
  <w:num w:numId="13">
    <w:abstractNumId w:val="17"/>
  </w:num>
  <w:num w:numId="14">
    <w:abstractNumId w:val="32"/>
  </w:num>
  <w:num w:numId="15">
    <w:abstractNumId w:val="34"/>
  </w:num>
  <w:num w:numId="16">
    <w:abstractNumId w:val="30"/>
  </w:num>
  <w:num w:numId="17">
    <w:abstractNumId w:val="11"/>
  </w:num>
  <w:num w:numId="18">
    <w:abstractNumId w:val="40"/>
  </w:num>
  <w:num w:numId="19">
    <w:abstractNumId w:val="42"/>
  </w:num>
  <w:num w:numId="20">
    <w:abstractNumId w:val="3"/>
  </w:num>
  <w:num w:numId="21">
    <w:abstractNumId w:val="9"/>
  </w:num>
  <w:num w:numId="22">
    <w:abstractNumId w:val="47"/>
  </w:num>
  <w:num w:numId="23">
    <w:abstractNumId w:val="27"/>
  </w:num>
  <w:num w:numId="24">
    <w:abstractNumId w:val="28"/>
  </w:num>
  <w:num w:numId="25">
    <w:abstractNumId w:val="37"/>
  </w:num>
  <w:num w:numId="26">
    <w:abstractNumId w:val="22"/>
  </w:num>
  <w:num w:numId="27">
    <w:abstractNumId w:val="21"/>
  </w:num>
  <w:num w:numId="28">
    <w:abstractNumId w:val="0"/>
  </w:num>
  <w:num w:numId="29">
    <w:abstractNumId w:val="43"/>
  </w:num>
  <w:num w:numId="30">
    <w:abstractNumId w:val="49"/>
  </w:num>
  <w:num w:numId="31">
    <w:abstractNumId w:val="29"/>
  </w:num>
  <w:num w:numId="32">
    <w:abstractNumId w:val="15"/>
  </w:num>
  <w:num w:numId="33">
    <w:abstractNumId w:val="8"/>
  </w:num>
  <w:num w:numId="34">
    <w:abstractNumId w:val="16"/>
  </w:num>
  <w:num w:numId="35">
    <w:abstractNumId w:val="39"/>
  </w:num>
  <w:num w:numId="36">
    <w:abstractNumId w:val="31"/>
  </w:num>
  <w:num w:numId="37">
    <w:abstractNumId w:val="14"/>
  </w:num>
  <w:num w:numId="38">
    <w:abstractNumId w:val="5"/>
  </w:num>
  <w:num w:numId="39">
    <w:abstractNumId w:val="46"/>
  </w:num>
  <w:num w:numId="40">
    <w:abstractNumId w:val="45"/>
  </w:num>
  <w:num w:numId="41">
    <w:abstractNumId w:val="24"/>
  </w:num>
  <w:num w:numId="42">
    <w:abstractNumId w:val="19"/>
  </w:num>
  <w:num w:numId="43">
    <w:abstractNumId w:val="6"/>
  </w:num>
  <w:num w:numId="44">
    <w:abstractNumId w:val="7"/>
  </w:num>
  <w:num w:numId="45">
    <w:abstractNumId w:val="4"/>
  </w:num>
  <w:num w:numId="46">
    <w:abstractNumId w:val="26"/>
  </w:num>
  <w:num w:numId="47">
    <w:abstractNumId w:val="13"/>
  </w:num>
  <w:num w:numId="48">
    <w:abstractNumId w:val="23"/>
  </w:num>
  <w:num w:numId="49">
    <w:abstractNumId w:val="12"/>
  </w:num>
  <w:num w:numId="50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FF0"/>
    <w:rsid w:val="00010B7B"/>
    <w:rsid w:val="000127CD"/>
    <w:rsid w:val="00014C04"/>
    <w:rsid w:val="000165BD"/>
    <w:rsid w:val="0001749C"/>
    <w:rsid w:val="0002099B"/>
    <w:rsid w:val="00031D59"/>
    <w:rsid w:val="00061F52"/>
    <w:rsid w:val="00077B3C"/>
    <w:rsid w:val="000815F6"/>
    <w:rsid w:val="00096ED5"/>
    <w:rsid w:val="000A0D2F"/>
    <w:rsid w:val="000A1FAF"/>
    <w:rsid w:val="000A3747"/>
    <w:rsid w:val="000B4997"/>
    <w:rsid w:val="000D2D45"/>
    <w:rsid w:val="000D7A6F"/>
    <w:rsid w:val="000E4554"/>
    <w:rsid w:val="000F2552"/>
    <w:rsid w:val="0010259F"/>
    <w:rsid w:val="0014044A"/>
    <w:rsid w:val="00144E43"/>
    <w:rsid w:val="001B75D5"/>
    <w:rsid w:val="001D7DD2"/>
    <w:rsid w:val="001E2D3D"/>
    <w:rsid w:val="001F04E0"/>
    <w:rsid w:val="00201716"/>
    <w:rsid w:val="0020299C"/>
    <w:rsid w:val="00205DB8"/>
    <w:rsid w:val="00207F54"/>
    <w:rsid w:val="0021153E"/>
    <w:rsid w:val="00217EEF"/>
    <w:rsid w:val="00223B3F"/>
    <w:rsid w:val="00231D44"/>
    <w:rsid w:val="00237E34"/>
    <w:rsid w:val="00241E61"/>
    <w:rsid w:val="00244D02"/>
    <w:rsid w:val="00252001"/>
    <w:rsid w:val="00252C90"/>
    <w:rsid w:val="002565B7"/>
    <w:rsid w:val="00271EE7"/>
    <w:rsid w:val="0027327D"/>
    <w:rsid w:val="0029241B"/>
    <w:rsid w:val="002939A5"/>
    <w:rsid w:val="002950A9"/>
    <w:rsid w:val="002A17B1"/>
    <w:rsid w:val="002B077E"/>
    <w:rsid w:val="002C6BE7"/>
    <w:rsid w:val="002D6D27"/>
    <w:rsid w:val="002F3871"/>
    <w:rsid w:val="002F57FC"/>
    <w:rsid w:val="00303DC5"/>
    <w:rsid w:val="00314C1C"/>
    <w:rsid w:val="00314F03"/>
    <w:rsid w:val="00334014"/>
    <w:rsid w:val="00345362"/>
    <w:rsid w:val="003504E4"/>
    <w:rsid w:val="00350D01"/>
    <w:rsid w:val="00377413"/>
    <w:rsid w:val="0038505A"/>
    <w:rsid w:val="003A5528"/>
    <w:rsid w:val="003B6DD1"/>
    <w:rsid w:val="003D12E6"/>
    <w:rsid w:val="003E62E0"/>
    <w:rsid w:val="003F2943"/>
    <w:rsid w:val="003F4A1F"/>
    <w:rsid w:val="003F52DD"/>
    <w:rsid w:val="00420F1E"/>
    <w:rsid w:val="00423796"/>
    <w:rsid w:val="00423B6D"/>
    <w:rsid w:val="00426533"/>
    <w:rsid w:val="00437643"/>
    <w:rsid w:val="00444A0D"/>
    <w:rsid w:val="00445BAF"/>
    <w:rsid w:val="00457FA2"/>
    <w:rsid w:val="004667F0"/>
    <w:rsid w:val="004718BD"/>
    <w:rsid w:val="00472909"/>
    <w:rsid w:val="004763C2"/>
    <w:rsid w:val="0048495D"/>
    <w:rsid w:val="0049658F"/>
    <w:rsid w:val="004C5AD3"/>
    <w:rsid w:val="004D3EEC"/>
    <w:rsid w:val="004E7814"/>
    <w:rsid w:val="004E7CF4"/>
    <w:rsid w:val="00502ED8"/>
    <w:rsid w:val="005048DC"/>
    <w:rsid w:val="0053093F"/>
    <w:rsid w:val="005641FA"/>
    <w:rsid w:val="005661DF"/>
    <w:rsid w:val="00571645"/>
    <w:rsid w:val="00595EA6"/>
    <w:rsid w:val="005963E1"/>
    <w:rsid w:val="005B1176"/>
    <w:rsid w:val="005C01EF"/>
    <w:rsid w:val="005C20F2"/>
    <w:rsid w:val="005E0705"/>
    <w:rsid w:val="005F29B7"/>
    <w:rsid w:val="005F34F8"/>
    <w:rsid w:val="00614610"/>
    <w:rsid w:val="00623BC9"/>
    <w:rsid w:val="006444B4"/>
    <w:rsid w:val="00654718"/>
    <w:rsid w:val="00655B1D"/>
    <w:rsid w:val="00684EB7"/>
    <w:rsid w:val="00696FDC"/>
    <w:rsid w:val="006B5527"/>
    <w:rsid w:val="006C478A"/>
    <w:rsid w:val="006C769B"/>
    <w:rsid w:val="006D5CD8"/>
    <w:rsid w:val="006F3656"/>
    <w:rsid w:val="006F59E3"/>
    <w:rsid w:val="006F6F71"/>
    <w:rsid w:val="00702075"/>
    <w:rsid w:val="00711E2D"/>
    <w:rsid w:val="00720D1E"/>
    <w:rsid w:val="0075419D"/>
    <w:rsid w:val="00754951"/>
    <w:rsid w:val="00767BDB"/>
    <w:rsid w:val="007811A6"/>
    <w:rsid w:val="00783BD2"/>
    <w:rsid w:val="00785815"/>
    <w:rsid w:val="00787655"/>
    <w:rsid w:val="00790D5B"/>
    <w:rsid w:val="00790F01"/>
    <w:rsid w:val="007A52FA"/>
    <w:rsid w:val="007B0775"/>
    <w:rsid w:val="007B253C"/>
    <w:rsid w:val="007B5141"/>
    <w:rsid w:val="007C6714"/>
    <w:rsid w:val="007E0386"/>
    <w:rsid w:val="007F7366"/>
    <w:rsid w:val="008000AE"/>
    <w:rsid w:val="00825AA4"/>
    <w:rsid w:val="00834ED5"/>
    <w:rsid w:val="00872BF7"/>
    <w:rsid w:val="00873970"/>
    <w:rsid w:val="008763BB"/>
    <w:rsid w:val="00876BBB"/>
    <w:rsid w:val="00880DDF"/>
    <w:rsid w:val="00894F18"/>
    <w:rsid w:val="008A059A"/>
    <w:rsid w:val="008B2141"/>
    <w:rsid w:val="008B2610"/>
    <w:rsid w:val="008B478A"/>
    <w:rsid w:val="008E3129"/>
    <w:rsid w:val="008E4FB1"/>
    <w:rsid w:val="008E6CDC"/>
    <w:rsid w:val="00900B30"/>
    <w:rsid w:val="00904924"/>
    <w:rsid w:val="00922D01"/>
    <w:rsid w:val="00924BD9"/>
    <w:rsid w:val="0093261F"/>
    <w:rsid w:val="00934AFD"/>
    <w:rsid w:val="00941322"/>
    <w:rsid w:val="00971386"/>
    <w:rsid w:val="00974850"/>
    <w:rsid w:val="009876BE"/>
    <w:rsid w:val="00987A0D"/>
    <w:rsid w:val="009C28FD"/>
    <w:rsid w:val="009D35CF"/>
    <w:rsid w:val="00A0688D"/>
    <w:rsid w:val="00A32D34"/>
    <w:rsid w:val="00A43EFD"/>
    <w:rsid w:val="00A70D71"/>
    <w:rsid w:val="00A724BB"/>
    <w:rsid w:val="00A72606"/>
    <w:rsid w:val="00A80501"/>
    <w:rsid w:val="00A830FA"/>
    <w:rsid w:val="00A8758C"/>
    <w:rsid w:val="00A90951"/>
    <w:rsid w:val="00A91887"/>
    <w:rsid w:val="00AA2BFB"/>
    <w:rsid w:val="00AB580A"/>
    <w:rsid w:val="00AB5E5C"/>
    <w:rsid w:val="00AD52CA"/>
    <w:rsid w:val="00AE6687"/>
    <w:rsid w:val="00AE762D"/>
    <w:rsid w:val="00AF5E88"/>
    <w:rsid w:val="00AF68FE"/>
    <w:rsid w:val="00B21780"/>
    <w:rsid w:val="00B33161"/>
    <w:rsid w:val="00B5458A"/>
    <w:rsid w:val="00B65F87"/>
    <w:rsid w:val="00B71EC4"/>
    <w:rsid w:val="00B76656"/>
    <w:rsid w:val="00B80B3E"/>
    <w:rsid w:val="00BA4901"/>
    <w:rsid w:val="00BD3E79"/>
    <w:rsid w:val="00BE5F84"/>
    <w:rsid w:val="00BE714F"/>
    <w:rsid w:val="00BF412D"/>
    <w:rsid w:val="00BF4639"/>
    <w:rsid w:val="00C000BE"/>
    <w:rsid w:val="00C24B85"/>
    <w:rsid w:val="00C278AA"/>
    <w:rsid w:val="00C432F9"/>
    <w:rsid w:val="00C515B8"/>
    <w:rsid w:val="00C6216F"/>
    <w:rsid w:val="00C652FB"/>
    <w:rsid w:val="00C750EA"/>
    <w:rsid w:val="00C904A5"/>
    <w:rsid w:val="00CA758C"/>
    <w:rsid w:val="00CC49F3"/>
    <w:rsid w:val="00CD1D6A"/>
    <w:rsid w:val="00CF0432"/>
    <w:rsid w:val="00D14EDC"/>
    <w:rsid w:val="00D15D4C"/>
    <w:rsid w:val="00D5309D"/>
    <w:rsid w:val="00D62E7B"/>
    <w:rsid w:val="00D642DC"/>
    <w:rsid w:val="00D712C1"/>
    <w:rsid w:val="00D848D6"/>
    <w:rsid w:val="00D8750F"/>
    <w:rsid w:val="00D964DA"/>
    <w:rsid w:val="00DA296C"/>
    <w:rsid w:val="00DA6EB2"/>
    <w:rsid w:val="00DC33CF"/>
    <w:rsid w:val="00DD5BFE"/>
    <w:rsid w:val="00DF4290"/>
    <w:rsid w:val="00DF6CE0"/>
    <w:rsid w:val="00E000C9"/>
    <w:rsid w:val="00E01609"/>
    <w:rsid w:val="00E030D7"/>
    <w:rsid w:val="00E112A3"/>
    <w:rsid w:val="00E21047"/>
    <w:rsid w:val="00E75CF0"/>
    <w:rsid w:val="00E951B7"/>
    <w:rsid w:val="00EB567A"/>
    <w:rsid w:val="00EE3B70"/>
    <w:rsid w:val="00EE4927"/>
    <w:rsid w:val="00EE50A6"/>
    <w:rsid w:val="00EE6957"/>
    <w:rsid w:val="00EF003F"/>
    <w:rsid w:val="00EF667F"/>
    <w:rsid w:val="00F00B0C"/>
    <w:rsid w:val="00F01E5C"/>
    <w:rsid w:val="00F229CD"/>
    <w:rsid w:val="00F31D0C"/>
    <w:rsid w:val="00F37C63"/>
    <w:rsid w:val="00F56891"/>
    <w:rsid w:val="00F72A3C"/>
    <w:rsid w:val="00FB03E4"/>
    <w:rsid w:val="00FB28C0"/>
    <w:rsid w:val="00FC29F9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C4B10-D5AD-403A-931A-FB3A2C5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table" w:customStyle="1" w:styleId="TableGrid12">
    <w:name w:val="Table Grid12"/>
    <w:basedOn w:val="TableNormal"/>
    <w:next w:val="TableGrid"/>
    <w:uiPriority w:val="39"/>
    <w:qFormat/>
    <w:rsid w:val="00EB567A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B253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D642D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Yadel Char"/>
    <w:basedOn w:val="DefaultParagraphFont"/>
    <w:link w:val="NoSpacing"/>
    <w:uiPriority w:val="1"/>
    <w:rsid w:val="002B077E"/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qFormat/>
    <w:rsid w:val="002B077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qFormat/>
    <w:rsid w:val="00426533"/>
    <w:pPr>
      <w:spacing w:after="0" w:line="240" w:lineRule="auto"/>
    </w:pPr>
    <w:rPr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7F73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432F9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FooterChar">
    <w:name w:val="Footer Char"/>
    <w:basedOn w:val="DefaultParagraphFont"/>
    <w:link w:val="Footer"/>
    <w:rsid w:val="00C432F9"/>
    <w:rPr>
      <w:lang w:val="en-PH"/>
    </w:rPr>
  </w:style>
  <w:style w:type="table" w:customStyle="1" w:styleId="TableGrid91">
    <w:name w:val="Table Grid91"/>
    <w:basedOn w:val="TableNormal"/>
    <w:next w:val="TableGrid"/>
    <w:uiPriority w:val="59"/>
    <w:qFormat/>
    <w:rsid w:val="00DF6CE0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qFormat/>
    <w:rsid w:val="0049658F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5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qFormat/>
    <w:rsid w:val="00B331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C0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783B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dcterms:created xsi:type="dcterms:W3CDTF">2018-03-03T12:09:00Z</dcterms:created>
  <dcterms:modified xsi:type="dcterms:W3CDTF">2020-03-06T18:30:00Z</dcterms:modified>
</cp:coreProperties>
</file>