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D301C5">
        <w:trPr>
          <w:trHeight w:val="170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6B7A8F"/>
            <w:vAlign w:val="bottom"/>
          </w:tcPr>
          <w:p w:rsidR="006444B4" w:rsidRPr="00D301C5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301C5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D301C5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301C5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29140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8A2D0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D301C5">
        <w:trPr>
          <w:trHeight w:val="19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:rsidR="006444B4" w:rsidRPr="00D301C5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301C5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CE21F5" w:rsidRDefault="00A13B5F" w:rsidP="00B12A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File created by </w:t>
            </w:r>
            <w:r w:rsidR="00B12A58">
              <w:rPr>
                <w:rFonts w:ascii="Cambria" w:hAnsi="Cambria" w:cs="Cambria"/>
                <w:b/>
                <w:bCs/>
                <w:sz w:val="20"/>
                <w:szCs w:val="20"/>
              </w:rPr>
              <w:t>Ma’am</w:t>
            </w:r>
            <w:r w:rsidR="005F08C6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="00AF0B1C" w:rsidRPr="00AF0B1C">
              <w:rPr>
                <w:rFonts w:asciiTheme="majorHAnsi" w:hAnsiTheme="majorHAnsi" w:cs="Calibri"/>
                <w:b/>
                <w:bCs/>
                <w:sz w:val="20"/>
                <w:szCs w:val="20"/>
                <w:lang w:val="en-PH"/>
              </w:rPr>
              <w:t>ALONA C. REYES</w:t>
            </w:r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D301C5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301C5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AF0B1C" w:rsidRDefault="00ED64C8" w:rsidP="00C207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18"/>
              </w:rPr>
              <w:t>SCIENCE</w:t>
            </w:r>
          </w:p>
        </w:tc>
      </w:tr>
      <w:tr w:rsidR="006444B4" w:rsidTr="00D301C5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6B7A8F"/>
            <w:vAlign w:val="bottom"/>
          </w:tcPr>
          <w:p w:rsidR="006444B4" w:rsidRPr="00D301C5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301C5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8549F6" w:rsidP="00B12A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49F6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r w:rsidR="00321EF0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5D0F88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6B7A8F"/>
            <w:vAlign w:val="bottom"/>
          </w:tcPr>
          <w:p w:rsidR="006444B4" w:rsidRPr="00D301C5" w:rsidRDefault="006444B4" w:rsidP="00BF4639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D301C5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CD52E7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D52E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0E48A6" w:rsidRDefault="000E48A6" w:rsidP="00477E78">
      <w:pPr>
        <w:rPr>
          <w:rFonts w:ascii="Arial Narrow" w:hAnsi="Arial Narrow" w:cs="Arial"/>
          <w:sz w:val="20"/>
          <w:szCs w:val="20"/>
        </w:rPr>
      </w:pPr>
    </w:p>
    <w:p w:rsidR="00C20758" w:rsidRDefault="00C20758" w:rsidP="00477E78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18180" w:type="dxa"/>
        <w:tblInd w:w="-3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0"/>
        <w:gridCol w:w="3240"/>
        <w:gridCol w:w="2760"/>
        <w:gridCol w:w="2640"/>
        <w:gridCol w:w="2637"/>
        <w:gridCol w:w="243"/>
        <w:gridCol w:w="2700"/>
      </w:tblGrid>
      <w:tr w:rsidR="00ED64C8" w:rsidRPr="00ED64C8" w:rsidTr="00D301C5">
        <w:trPr>
          <w:trHeight w:val="3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B7A8F"/>
          </w:tcPr>
          <w:p w:rsidR="00ED64C8" w:rsidRPr="00D301C5" w:rsidRDefault="00ED64C8" w:rsidP="00BF6EA7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B7A8F"/>
          </w:tcPr>
          <w:p w:rsidR="00ED64C8" w:rsidRPr="00D301C5" w:rsidRDefault="00ED64C8" w:rsidP="00BF6EA7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301C5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B7A8F"/>
          </w:tcPr>
          <w:p w:rsidR="00ED64C8" w:rsidRPr="00D301C5" w:rsidRDefault="00ED64C8" w:rsidP="00BF6EA7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301C5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B7A8F"/>
          </w:tcPr>
          <w:p w:rsidR="00ED64C8" w:rsidRPr="00D301C5" w:rsidRDefault="00ED64C8" w:rsidP="00BF6EA7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301C5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B7A8F"/>
          </w:tcPr>
          <w:p w:rsidR="00ED64C8" w:rsidRPr="00D301C5" w:rsidRDefault="00ED64C8" w:rsidP="00BF6EA7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301C5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6B7A8F"/>
          </w:tcPr>
          <w:p w:rsidR="00ED64C8" w:rsidRPr="00D301C5" w:rsidRDefault="00ED64C8" w:rsidP="00BF6EA7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D301C5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I. OBJECTIVES</w:t>
            </w:r>
          </w:p>
        </w:tc>
        <w:tc>
          <w:tcPr>
            <w:tcW w:w="14220" w:type="dxa"/>
            <w:gridSpan w:val="6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571"/>
        </w:trPr>
        <w:tc>
          <w:tcPr>
            <w:tcW w:w="3960" w:type="dxa"/>
            <w:shd w:val="clear" w:color="auto" w:fill="E7E9ED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Content Standards</w:t>
            </w:r>
          </w:p>
        </w:tc>
        <w:tc>
          <w:tcPr>
            <w:tcW w:w="14220" w:type="dxa"/>
            <w:gridSpan w:val="6"/>
            <w:shd w:val="clear" w:color="auto" w:fill="FFFFFF" w:themeFill="background1"/>
            <w:vAlign w:val="center"/>
          </w:tcPr>
          <w:p w:rsidR="00ED64C8" w:rsidRPr="00ED64C8" w:rsidRDefault="00ED64C8" w:rsidP="00BF6EA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learners demonstrate understanding of the characteristics of planets in the solar system.</w:t>
            </w:r>
          </w:p>
        </w:tc>
      </w:tr>
      <w:tr w:rsidR="00ED64C8" w:rsidRPr="00ED64C8" w:rsidTr="00D301C5">
        <w:trPr>
          <w:trHeight w:val="704"/>
        </w:trPr>
        <w:tc>
          <w:tcPr>
            <w:tcW w:w="3960" w:type="dxa"/>
            <w:shd w:val="clear" w:color="auto" w:fill="E7E9ED"/>
          </w:tcPr>
          <w:p w:rsidR="00ED64C8" w:rsidRPr="00ED64C8" w:rsidRDefault="00ED64C8" w:rsidP="00BF6EA7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Performance Standards</w:t>
            </w:r>
          </w:p>
        </w:tc>
        <w:tc>
          <w:tcPr>
            <w:tcW w:w="14220" w:type="dxa"/>
            <w:gridSpan w:val="6"/>
            <w:shd w:val="clear" w:color="auto" w:fill="FFFFFF" w:themeFill="background1"/>
            <w:vAlign w:val="center"/>
          </w:tcPr>
          <w:p w:rsidR="00ED64C8" w:rsidRPr="00ED64C8" w:rsidRDefault="00ED64C8" w:rsidP="00BF6EA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learners should be able to design an emergency and preparedness plan and kit. </w:t>
            </w:r>
          </w:p>
        </w:tc>
      </w:tr>
      <w:tr w:rsidR="00ED64C8" w:rsidRPr="00ED64C8" w:rsidTr="00D301C5">
        <w:trPr>
          <w:trHeight w:val="602"/>
        </w:trPr>
        <w:tc>
          <w:tcPr>
            <w:tcW w:w="3960" w:type="dxa"/>
            <w:vMerge w:val="restart"/>
            <w:shd w:val="clear" w:color="auto" w:fill="E7E9ED"/>
          </w:tcPr>
          <w:p w:rsidR="00ED64C8" w:rsidRPr="00ED64C8" w:rsidRDefault="00ED64C8" w:rsidP="00BF6EA7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Learning Competencies/ Objectives</w:t>
            </w:r>
          </w:p>
          <w:p w:rsidR="00ED64C8" w:rsidRPr="00ED64C8" w:rsidRDefault="00ED64C8" w:rsidP="00BF6EA7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Write the LC code for each</w:t>
            </w:r>
          </w:p>
        </w:tc>
        <w:tc>
          <w:tcPr>
            <w:tcW w:w="14220" w:type="dxa"/>
            <w:gridSpan w:val="6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Compare the planets of the solar system</w:t>
            </w:r>
            <w:r w:rsidRPr="00ED64C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</w:t>
            </w:r>
            <w:r w:rsidRPr="00ED64C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S6ES-IVg-h-6</w:t>
            </w:r>
            <w:r w:rsidRPr="00ED64C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ED64C8" w:rsidRPr="00ED64C8" w:rsidTr="00D301C5">
        <w:trPr>
          <w:trHeight w:val="632"/>
        </w:trPr>
        <w:tc>
          <w:tcPr>
            <w:tcW w:w="3960" w:type="dxa"/>
            <w:vMerge/>
            <w:shd w:val="clear" w:color="auto" w:fill="E7E9ED"/>
          </w:tcPr>
          <w:p w:rsidR="00ED64C8" w:rsidRPr="00ED64C8" w:rsidRDefault="00ED64C8" w:rsidP="00BF6EA7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1. Describe the period of rotation of inner and outer planets.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2. Identify the period of rotation of inner and outer planets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3. Work harmoniously with the group during the activity.</w:t>
            </w: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Compare the planets of the solar system as to their distance from the sun;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Illustrate and describe the vastness of the solar system by comparing one planet to another relative to its distance from the sun as the center of the solar system,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Work harmoniously with the group while doing the activity.</w:t>
            </w: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1. Compare the planets of the solar system as to their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components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2. Appreciate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the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existence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of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the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planet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earth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3. Illustrate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the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comparison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of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inner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and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outer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planet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in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the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solar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sz w:val="20"/>
                <w:szCs w:val="20"/>
                <w:lang w:val="en-PH"/>
              </w:rPr>
              <w:t>system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pStyle w:val="List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Compare the planets of the solar system</w:t>
            </w:r>
            <w:r w:rsidRPr="00ED64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(S6ES-IVg-h-6) 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1.Describe the sizes of the planets in the solar system</w:t>
            </w:r>
          </w:p>
          <w:p w:rsidR="00ED64C8" w:rsidRPr="00ED64C8" w:rsidRDefault="00ED64C8" w:rsidP="00BF6EA7">
            <w:pPr>
              <w:pStyle w:val="List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2. Illustrate the sizes of the planets in the solar system</w:t>
            </w:r>
          </w:p>
          <w:p w:rsidR="00ED64C8" w:rsidRPr="00ED64C8" w:rsidRDefault="00ED64C8" w:rsidP="00BF6EA7">
            <w:pPr>
              <w:pStyle w:val="ListParagraph"/>
              <w:ind w:left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3. Work harmoniously with the group</w:t>
            </w: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500"/>
        </w:trPr>
        <w:tc>
          <w:tcPr>
            <w:tcW w:w="3960" w:type="dxa"/>
            <w:shd w:val="clear" w:color="auto" w:fill="E7E9ED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II. CONTENT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Rotation of inner and outer planets</w:t>
            </w: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Distance of planets of the solar system</w:t>
            </w: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Components of planets in the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Solar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System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Compare the planets of the solar system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Describe the sizes of the planets in the solar system</w:t>
            </w: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III. LEARNING RESOURCES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294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References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BF6EA7">
            <w:pPr>
              <w:tabs>
                <w:tab w:val="left" w:pos="1024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1. Teacher’s Guide pages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Curriculum Guide S6ES-IVe-f-5</w:t>
            </w: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BF6EA7">
            <w:pPr>
              <w:ind w:firstLine="45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 Learner’s Materials pages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BF6EA7">
            <w:pPr>
              <w:ind w:firstLine="45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 Textbook pages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Cyber Science 6, pp.310-311</w:t>
            </w: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New Science link 6 pp. 443-451; Cyber Science 6, pp 317-329</w:t>
            </w: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Science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Links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6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pp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443-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451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Science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Journey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6,       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pp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316-331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The New Science Links Worktext in Science and Technology 6 pp. 146-149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Science Journey 6, pp. 317-321</w:t>
            </w: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518"/>
        </w:trPr>
        <w:tc>
          <w:tcPr>
            <w:tcW w:w="3960" w:type="dxa"/>
            <w:shd w:val="clear" w:color="auto" w:fill="E7E9ED"/>
          </w:tcPr>
          <w:p w:rsidR="00ED64C8" w:rsidRPr="00ED64C8" w:rsidRDefault="00ED64C8" w:rsidP="00BF6EA7">
            <w:pPr>
              <w:ind w:left="741" w:hanging="284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 Additional Materials from Learning Resource (LR) portal</w:t>
            </w:r>
          </w:p>
        </w:tc>
        <w:tc>
          <w:tcPr>
            <w:tcW w:w="14220" w:type="dxa"/>
            <w:gridSpan w:val="6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418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Other Learning Resources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activity sheet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Meta cards</w:t>
            </w: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Activity sheet, Illustration of solar system, </w:t>
            </w:r>
            <w:proofErr w:type="spellStart"/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Metacards</w:t>
            </w:r>
            <w:proofErr w:type="spellEnd"/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IV. PROCEDURES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917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Reviewing previous lesson or presenting the new lesson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noProof/>
                <w:sz w:val="20"/>
                <w:szCs w:val="20"/>
              </w:rPr>
              <w:t>Through Guessing Games about the inner and outer planets.</w:t>
            </w:r>
          </w:p>
          <w:p w:rsidR="00ED64C8" w:rsidRPr="00ED64C8" w:rsidRDefault="00ED64C8" w:rsidP="00BF6EA7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Scavenger Hunt.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Teacher asks review questions about the period of rotation of the different planets in the solar system and the pupils will search the answers around the room.</w:t>
            </w: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What are different planets in solar system?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What is the composition of the different planets in the solar system?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Compare them.</w:t>
            </w: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601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Establishing a purpose for the lesson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Activity: Word Wizard!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Say: I have here words 5 sets of jumbled letters. Arrange the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jumbled letters to form the words which we will be using in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out activity later. The meaning of the words serves as your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clue.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sz w:val="20"/>
                <w:szCs w:val="20"/>
              </w:rPr>
              <w:t>TAORTOIN-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movement of the 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 planets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sz w:val="20"/>
                <w:szCs w:val="20"/>
              </w:rPr>
              <w:t>TRERORGAED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- backward 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rotation or from east to 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west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sz w:val="20"/>
                <w:szCs w:val="20"/>
              </w:rPr>
              <w:t>INNER PLANETS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- planets closest 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to sun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sz w:val="20"/>
                <w:szCs w:val="20"/>
              </w:rPr>
              <w:t>OUTER PLANET-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gas  planets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LNAPET 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- a large space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object, which revolves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around a star</w:t>
            </w: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teacher shows picture of the solar system and let the pupils talk about on where we are located in the solar system, and ask: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How could you compare the distance of the planet from one another and its distance towards the sun? </w:t>
            </w:r>
          </w:p>
          <w:p w:rsidR="00ED64C8" w:rsidRPr="00ED64C8" w:rsidRDefault="00CB7F20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Have you seen the sun and the moon? To have a good look at the solar system from earth what are we going to use?</w:t>
            </w: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917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Presenting examples/instances of the new lesson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sz w:val="20"/>
                <w:szCs w:val="20"/>
              </w:rPr>
              <w:t>Exploration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1. Preparation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a. Setting of standards.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b. Group the pupils into 5 and distribute the activity sheets.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c. Check for the completeness of the materials brought by the pupils for the activity.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d. Explain the directions in doing the activity.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2. Introduce the lesson: signs when materials undergo physical and chemical change due to application 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 heat.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3. Activity Proper (Group Activity)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a. Supervise the pupils while they are doing the activity</w:t>
            </w: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Exploration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Teacher gives initial instructions about the activity.</w:t>
            </w:r>
            <w:r w:rsidRPr="00ED64C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Activity 8.2-1 and 8.2-2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Distribute the activity sheet for each group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Explain the direction in each activity</w:t>
            </w: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Our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Earth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is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a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rocky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planet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It is the only planet in the solar system that can support life.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sz w:val="20"/>
                <w:szCs w:val="20"/>
              </w:rPr>
              <w:t>Exploration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sz w:val="20"/>
                <w:szCs w:val="20"/>
              </w:rPr>
              <w:t>Teacher’s Instruction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i/>
                <w:sz w:val="20"/>
                <w:szCs w:val="20"/>
              </w:rPr>
              <w:t>Activity 8.4 .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The teacher will use the activity as guide.</w:t>
            </w: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906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Discussing new concepts and practicing new skills #1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Presentation of group outputs. Let each group present their work in class</w:t>
            </w: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Students present their output on the activity.  The teacher will give feedback about the result.</w:t>
            </w: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What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do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think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the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other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planets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made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of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Do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the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Activity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Presentation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of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output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sz w:val="20"/>
                <w:szCs w:val="20"/>
              </w:rPr>
              <w:t>Exploration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1. Setting of standard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2. Activity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I-Assorting materials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II-Paragraph Reading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3. Reporting</w:t>
            </w: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917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Discussing new concepts and practicing new skills #2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What do you call the movement on its axis called?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How long does earth rotate on its axis?</w:t>
            </w:r>
          </w:p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Which planets have nearly the same period of rotation?</w:t>
            </w: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do you call to those planets located nearer to the sun?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about those who are far from the sun?</w:t>
            </w: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Discuss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the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components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of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each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planet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in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the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solar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system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sz w:val="20"/>
                <w:szCs w:val="20"/>
              </w:rPr>
              <w:t>Explanation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Based on your activities which is the biggest planet?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Which is the smallest planet?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Which planets have almost the same size?</w:t>
            </w: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906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Developing mastery (leads to Formative Assessment 3)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Venus takes 243 days for one rotation. What does the minus sign suggest in the table’s Period of Rotation?</w:t>
            </w: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much farther away is Neptune from the sun in comparison with Mercury? Venus? Earth? Mars? Jupiter? Uranus?</w:t>
            </w: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shd w:val="clear" w:color="auto" w:fill="FFFFFA"/>
              <w:rPr>
                <w:rFonts w:asciiTheme="minorHAnsi" w:eastAsia="Times New Roman" w:hAnsiTheme="minorHAnsi" w:cstheme="minorHAnsi"/>
                <w:sz w:val="20"/>
                <w:szCs w:val="20"/>
                <w:lang w:eastAsia="en-PH"/>
              </w:rPr>
            </w:pPr>
            <w:r w:rsidRPr="00ED64C8">
              <w:rPr>
                <w:rFonts w:asciiTheme="minorHAnsi" w:eastAsia="Times New Roman" w:hAnsiTheme="minorHAnsi" w:cstheme="minorHAnsi"/>
                <w:sz w:val="20"/>
                <w:szCs w:val="20"/>
                <w:lang w:eastAsia="en-PH"/>
              </w:rPr>
              <w:t>What planet is said to be the sister planet of earth?</w:t>
            </w:r>
          </w:p>
          <w:p w:rsidR="00ED64C8" w:rsidRPr="00ED64C8" w:rsidRDefault="00ED64C8" w:rsidP="00BF6EA7">
            <w:pPr>
              <w:shd w:val="clear" w:color="auto" w:fill="FFFFFA"/>
              <w:rPr>
                <w:rFonts w:asciiTheme="minorHAnsi" w:eastAsia="Times New Roman" w:hAnsiTheme="minorHAnsi" w:cstheme="minorHAnsi"/>
                <w:color w:val="3D4F51"/>
                <w:sz w:val="20"/>
                <w:szCs w:val="20"/>
                <w:lang w:eastAsia="en-PH"/>
              </w:rPr>
            </w:pPr>
            <w:r w:rsidRPr="00ED64C8">
              <w:rPr>
                <w:rFonts w:asciiTheme="minorHAnsi" w:eastAsia="Times New Roman" w:hAnsiTheme="minorHAnsi" w:cstheme="minorHAnsi"/>
                <w:sz w:val="20"/>
                <w:szCs w:val="20"/>
                <w:lang w:eastAsia="en-PH"/>
              </w:rPr>
              <w:t>Why?</w:t>
            </w: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917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Finding practical applications of concepts and skills in daily living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If you were born on Mars, would you be older or younger than your age now? Why?</w:t>
            </w: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If you were given a chance to be an astronaut like Neil Armstrong, which planet would you like to visit? Why? </w:t>
            </w: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Do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you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want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to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live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in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other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planet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?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Why?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Or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why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not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What is the importance of the earth’s size to people?</w:t>
            </w: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906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Making generalizations and abstractions about the lesson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The planet Mars is farther from the sun than Earth. Which do you think has a longer year, Earth or Mars? Why?</w:t>
            </w: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Planet Mercury is been seen on Earth even without the use of telescope for a few hours immediately after sunset or before sunrise. But why is it not possible to see Neptune without using telescope?</w:t>
            </w: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Using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a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venn</w:t>
            </w:r>
            <w:proofErr w:type="spellEnd"/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diagram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to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generalize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the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concept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of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PH"/>
              </w:rPr>
              <w:t>the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lesson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What is the sequence of the planets in the solar system if you arrange them according to their size?</w:t>
            </w: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Evaluating learning</w:t>
            </w:r>
          </w:p>
          <w:p w:rsidR="00ED64C8" w:rsidRPr="00ED64C8" w:rsidRDefault="00ED64C8" w:rsidP="00BF6EA7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Choose the letter of the correct answer.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A day on Saturn takes about 10 Earth hours. Which fact would best explain this short day?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A Saturn is less dense than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    Earth.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   B Saturn is much farther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   from the Sun than Earth.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C Saturn rotates more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   rapidly than Earth.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D Saturn’s orbit has greater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   eccentricity than Earth’s.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eastAsia="Times New Roman" w:hAnsiTheme="minorHAnsi" w:cstheme="minorHAnsi"/>
                <w:sz w:val="20"/>
                <w:szCs w:val="20"/>
              </w:rPr>
              <w:t>Earth's rotation (turning on its axis) causes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     A  day and night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     B  Solar Eclipse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     C. The season to 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change.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     D  The moon to appear   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as different shapes.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Which of the following is true?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Earth rotates on its axis as it revolves around the sun.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The sun revolves around the earth while earth is rotating.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Earth rotates once a month as it revolves around the sun.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Earth completes one rotation in 365 days.</w:t>
            </w:r>
          </w:p>
          <w:p w:rsidR="00ED64C8" w:rsidRPr="00ED64C8" w:rsidRDefault="00ED64C8" w:rsidP="00BF6EA7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Which of the following causes rotation </w:t>
            </w:r>
            <w:proofErr w:type="gramStart"/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of  the</w:t>
            </w:r>
            <w:proofErr w:type="gramEnd"/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Earth?</w:t>
            </w:r>
          </w:p>
          <w:p w:rsidR="00ED64C8" w:rsidRPr="00ED64C8" w:rsidRDefault="00ED64C8" w:rsidP="00BF6EA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I. Day and night</w:t>
            </w:r>
          </w:p>
          <w:p w:rsidR="00ED64C8" w:rsidRPr="00ED64C8" w:rsidRDefault="00ED64C8" w:rsidP="00BF6EA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II. Wind Deflection</w:t>
            </w:r>
          </w:p>
          <w:p w:rsidR="00ED64C8" w:rsidRPr="00ED64C8" w:rsidRDefault="00ED64C8" w:rsidP="00BF6EA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III. Climate changes</w:t>
            </w:r>
          </w:p>
          <w:p w:rsidR="00ED64C8" w:rsidRPr="00ED64C8" w:rsidRDefault="00ED64C8" w:rsidP="00BF6EA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IV. Differences of time in different places.</w:t>
            </w:r>
          </w:p>
          <w:p w:rsidR="00ED64C8" w:rsidRPr="00ED64C8" w:rsidRDefault="00ED64C8" w:rsidP="00BF6EA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I only    C. I,II,III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 and </w:t>
            </w:r>
            <w:proofErr w:type="gramStart"/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II  D.</w:t>
            </w:r>
            <w:proofErr w:type="gramEnd"/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I,II IV</w:t>
            </w:r>
          </w:p>
          <w:p w:rsidR="00ED64C8" w:rsidRPr="00ED64C8" w:rsidRDefault="00ED64C8" w:rsidP="00BF6EA7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Which causes the deflection of the wind from the poles to the equator and vice versa?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Rotation of the Earth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Revolution of the Earth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Tilting of Earth’s axis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Vertical rays of the sun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Which of the following </w:t>
            </w:r>
            <w:proofErr w:type="gramStart"/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rotate  from</w:t>
            </w:r>
            <w:proofErr w:type="gramEnd"/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east to west?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Earth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Mars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Venus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Saturn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Which of these rotates as fast as the Earth?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Mars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Venus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Mercury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Jupiter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Which of the following inner planets rotates the fastest?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Mercury       C. Earth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Venus          D. Mars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Which of the following the outer planets rotates the slowest?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Jupiter    C. Uranus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Saturn    D. Neptune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Of the eight planets which planets rotates almost the same?</w:t>
            </w: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Choose the letter of the best answer.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Which of these planets receives less heat from the sun?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Earth           c. Neptune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Mars           d. Saturn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2. Which of these describes </w:t>
            </w: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the distance of the planets from the sun?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Similar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Different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c. Changing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d. Peculiar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Which of these planets receives less heat from the sun?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Earth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Mars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c. Neptune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d. Saturn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 Which of these is about 1.5 billion kilometers away from the sun?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Saturn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Jupiter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c. Mars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d. Venus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 Which is the most visible planet on earth with our naked eye?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Mars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Jupiter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c. Venus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d. Mercury</w:t>
            </w: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Performance test</w:t>
            </w:r>
          </w:p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Choose the letter of the correct answer.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Which is the biggest planet in the solar system?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Neptune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Venus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Jupiter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Earth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Which is the smallest planet </w:t>
            </w:r>
            <w:r w:rsidRPr="00ED64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 the solar system.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Mercury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Earth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Uranus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Mars</w:t>
            </w:r>
          </w:p>
          <w:p w:rsidR="00ED64C8" w:rsidRPr="00ED64C8" w:rsidRDefault="00ED64C8" w:rsidP="00BF6E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3.   Planet mars is bigger  </w:t>
            </w:r>
          </w:p>
          <w:p w:rsidR="00ED64C8" w:rsidRPr="00ED64C8" w:rsidRDefault="00ED64C8" w:rsidP="00BF6E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     than earth.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True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False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Maybe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None of the above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Which  planet</w:t>
            </w:r>
            <w:proofErr w:type="gramEnd"/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 has almost the same size with earth?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Jupiter 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Saturn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Venus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Uranus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 xml:space="preserve">Jupiter is much bigger than the sun. 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True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False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Maybe</w:t>
            </w:r>
          </w:p>
          <w:p w:rsidR="00ED64C8" w:rsidRPr="00ED64C8" w:rsidRDefault="00ED64C8" w:rsidP="00ED64C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sz w:val="20"/>
                <w:szCs w:val="20"/>
              </w:rPr>
              <w:t>None of the above</w:t>
            </w: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557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Additional activities for application or remediation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440"/>
        </w:trPr>
        <w:tc>
          <w:tcPr>
            <w:tcW w:w="3960" w:type="dxa"/>
            <w:shd w:val="clear" w:color="auto" w:fill="E7E9ED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lastRenderedPageBreak/>
              <w:t>V. REMARKS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VI. REFLECTION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294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No. of learners who earned 80% in the evaluation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No. of learners who require additional activities for remediation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Did the remedial lessons work? No. of learners who have caught up with the lesson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No. of learners who continue to require remediation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Which of my teaching strategies worked well? Why did these work?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What difficulties did I encounter which my principal or supervisor can help me solve?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D64C8" w:rsidRPr="00ED64C8" w:rsidTr="00D301C5">
        <w:trPr>
          <w:trHeight w:val="305"/>
        </w:trPr>
        <w:tc>
          <w:tcPr>
            <w:tcW w:w="3960" w:type="dxa"/>
            <w:shd w:val="clear" w:color="auto" w:fill="E7E9ED"/>
          </w:tcPr>
          <w:p w:rsidR="00ED64C8" w:rsidRPr="00ED64C8" w:rsidRDefault="00ED64C8" w:rsidP="00ED64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D64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What innovation or localized materials did I use/discover which I wish to share with other teachers?</w:t>
            </w:r>
          </w:p>
        </w:tc>
        <w:tc>
          <w:tcPr>
            <w:tcW w:w="32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D64C8" w:rsidRPr="00ED64C8" w:rsidRDefault="00ED64C8" w:rsidP="00BF6E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D94B20" w:rsidRPr="00921004" w:rsidRDefault="00D94B20" w:rsidP="00477E78">
      <w:pPr>
        <w:rPr>
          <w:rFonts w:ascii="Arial Narrow" w:hAnsi="Arial Narrow" w:cs="Arial"/>
          <w:sz w:val="20"/>
          <w:szCs w:val="20"/>
        </w:rPr>
      </w:pPr>
    </w:p>
    <w:sectPr w:rsidR="00D94B20" w:rsidRPr="00921004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ABA"/>
    <w:multiLevelType w:val="hybridMultilevel"/>
    <w:tmpl w:val="715C6AC0"/>
    <w:lvl w:ilvl="0" w:tplc="AAAC0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747EB"/>
    <w:multiLevelType w:val="hybridMultilevel"/>
    <w:tmpl w:val="E93E9DD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105"/>
    <w:multiLevelType w:val="hybridMultilevel"/>
    <w:tmpl w:val="0652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7CA"/>
    <w:multiLevelType w:val="hybridMultilevel"/>
    <w:tmpl w:val="720A567A"/>
    <w:lvl w:ilvl="0" w:tplc="9A1C8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B1239"/>
    <w:multiLevelType w:val="hybridMultilevel"/>
    <w:tmpl w:val="442EFA4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7AF3"/>
    <w:multiLevelType w:val="hybridMultilevel"/>
    <w:tmpl w:val="6ACEE00E"/>
    <w:lvl w:ilvl="0" w:tplc="D0C48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3075D"/>
    <w:multiLevelType w:val="hybridMultilevel"/>
    <w:tmpl w:val="DA7ED37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30CB"/>
    <w:multiLevelType w:val="hybridMultilevel"/>
    <w:tmpl w:val="B14A1042"/>
    <w:lvl w:ilvl="0" w:tplc="AF642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21B37"/>
    <w:multiLevelType w:val="hybridMultilevel"/>
    <w:tmpl w:val="F2E02FC2"/>
    <w:lvl w:ilvl="0" w:tplc="4658F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F687A"/>
    <w:multiLevelType w:val="hybridMultilevel"/>
    <w:tmpl w:val="35ECE8A4"/>
    <w:lvl w:ilvl="0" w:tplc="DC487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AD706C"/>
    <w:multiLevelType w:val="hybridMultilevel"/>
    <w:tmpl w:val="28103D3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D35F4"/>
    <w:multiLevelType w:val="hybridMultilevel"/>
    <w:tmpl w:val="9AC89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C1A81"/>
    <w:multiLevelType w:val="hybridMultilevel"/>
    <w:tmpl w:val="152E07E8"/>
    <w:lvl w:ilvl="0" w:tplc="D8189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5323C"/>
    <w:multiLevelType w:val="hybridMultilevel"/>
    <w:tmpl w:val="62E0B8B2"/>
    <w:lvl w:ilvl="0" w:tplc="0C4E9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DD72F8"/>
    <w:multiLevelType w:val="hybridMultilevel"/>
    <w:tmpl w:val="DA30E8D2"/>
    <w:lvl w:ilvl="0" w:tplc="D4E01E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FF44D7"/>
    <w:multiLevelType w:val="hybridMultilevel"/>
    <w:tmpl w:val="784464E6"/>
    <w:lvl w:ilvl="0" w:tplc="EE860A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C6156"/>
    <w:multiLevelType w:val="hybridMultilevel"/>
    <w:tmpl w:val="AC8CF3B6"/>
    <w:lvl w:ilvl="0" w:tplc="6840E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1953F5"/>
    <w:multiLevelType w:val="hybridMultilevel"/>
    <w:tmpl w:val="CE46D6F2"/>
    <w:lvl w:ilvl="0" w:tplc="4C1E8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8A3655"/>
    <w:multiLevelType w:val="hybridMultilevel"/>
    <w:tmpl w:val="AC7A6378"/>
    <w:lvl w:ilvl="0" w:tplc="A9629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17"/>
  </w:num>
  <w:num w:numId="9">
    <w:abstractNumId w:val="14"/>
  </w:num>
  <w:num w:numId="10">
    <w:abstractNumId w:val="7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5"/>
  </w:num>
  <w:num w:numId="16">
    <w:abstractNumId w:val="0"/>
  </w:num>
  <w:num w:numId="17">
    <w:abstractNumId w:val="16"/>
  </w:num>
  <w:num w:numId="18">
    <w:abstractNumId w:val="3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27CD"/>
    <w:rsid w:val="000165BD"/>
    <w:rsid w:val="0002099B"/>
    <w:rsid w:val="00020D82"/>
    <w:rsid w:val="00031D59"/>
    <w:rsid w:val="00061F52"/>
    <w:rsid w:val="00065D3C"/>
    <w:rsid w:val="00077B3C"/>
    <w:rsid w:val="000808C4"/>
    <w:rsid w:val="00096ED5"/>
    <w:rsid w:val="000B4997"/>
    <w:rsid w:val="000D7A6F"/>
    <w:rsid w:val="000E4554"/>
    <w:rsid w:val="000E48A6"/>
    <w:rsid w:val="0010259F"/>
    <w:rsid w:val="00105F6F"/>
    <w:rsid w:val="001347AC"/>
    <w:rsid w:val="0014044A"/>
    <w:rsid w:val="00144E43"/>
    <w:rsid w:val="00154697"/>
    <w:rsid w:val="001A15FA"/>
    <w:rsid w:val="001D7DD2"/>
    <w:rsid w:val="001E2D3D"/>
    <w:rsid w:val="001E4C1E"/>
    <w:rsid w:val="001E4F1C"/>
    <w:rsid w:val="00201716"/>
    <w:rsid w:val="0020299C"/>
    <w:rsid w:val="00223B3F"/>
    <w:rsid w:val="00231D44"/>
    <w:rsid w:val="00252001"/>
    <w:rsid w:val="00252C90"/>
    <w:rsid w:val="002565B7"/>
    <w:rsid w:val="00271EE7"/>
    <w:rsid w:val="0027327D"/>
    <w:rsid w:val="00291404"/>
    <w:rsid w:val="002939A5"/>
    <w:rsid w:val="002A0E93"/>
    <w:rsid w:val="002A1CAA"/>
    <w:rsid w:val="002C6BE7"/>
    <w:rsid w:val="002E33BD"/>
    <w:rsid w:val="002F29CF"/>
    <w:rsid w:val="002F3871"/>
    <w:rsid w:val="00300AB9"/>
    <w:rsid w:val="00303DC5"/>
    <w:rsid w:val="0031125C"/>
    <w:rsid w:val="00312A20"/>
    <w:rsid w:val="00321EF0"/>
    <w:rsid w:val="00337F2E"/>
    <w:rsid w:val="003443BF"/>
    <w:rsid w:val="00345362"/>
    <w:rsid w:val="00346FD3"/>
    <w:rsid w:val="00350D01"/>
    <w:rsid w:val="00361DC5"/>
    <w:rsid w:val="003952E6"/>
    <w:rsid w:val="003E5FB5"/>
    <w:rsid w:val="003F05D4"/>
    <w:rsid w:val="003F4455"/>
    <w:rsid w:val="003F52DD"/>
    <w:rsid w:val="00423796"/>
    <w:rsid w:val="00423B6D"/>
    <w:rsid w:val="004321E9"/>
    <w:rsid w:val="00437643"/>
    <w:rsid w:val="00444A0D"/>
    <w:rsid w:val="00445BAF"/>
    <w:rsid w:val="004718BD"/>
    <w:rsid w:val="00472909"/>
    <w:rsid w:val="00477E78"/>
    <w:rsid w:val="00481FBB"/>
    <w:rsid w:val="004C5AD3"/>
    <w:rsid w:val="004C7590"/>
    <w:rsid w:val="004E0430"/>
    <w:rsid w:val="004E7814"/>
    <w:rsid w:val="004E7CF4"/>
    <w:rsid w:val="004F1E60"/>
    <w:rsid w:val="00502ED8"/>
    <w:rsid w:val="00507448"/>
    <w:rsid w:val="0052436D"/>
    <w:rsid w:val="005641FA"/>
    <w:rsid w:val="00565170"/>
    <w:rsid w:val="00570B16"/>
    <w:rsid w:val="00595EA6"/>
    <w:rsid w:val="005B1176"/>
    <w:rsid w:val="005C01EF"/>
    <w:rsid w:val="005C0746"/>
    <w:rsid w:val="005D0F88"/>
    <w:rsid w:val="005E0705"/>
    <w:rsid w:val="005E3F7A"/>
    <w:rsid w:val="005F08C6"/>
    <w:rsid w:val="005F162F"/>
    <w:rsid w:val="005F29B7"/>
    <w:rsid w:val="005F34F8"/>
    <w:rsid w:val="005F6853"/>
    <w:rsid w:val="00614610"/>
    <w:rsid w:val="00617E3C"/>
    <w:rsid w:val="00634B14"/>
    <w:rsid w:val="006444B4"/>
    <w:rsid w:val="00654718"/>
    <w:rsid w:val="006740E5"/>
    <w:rsid w:val="00681EEF"/>
    <w:rsid w:val="00696FDC"/>
    <w:rsid w:val="006C478A"/>
    <w:rsid w:val="006D630A"/>
    <w:rsid w:val="006F59E3"/>
    <w:rsid w:val="006F6F71"/>
    <w:rsid w:val="007040D5"/>
    <w:rsid w:val="00705F67"/>
    <w:rsid w:val="00711E2D"/>
    <w:rsid w:val="00742EFF"/>
    <w:rsid w:val="007466DF"/>
    <w:rsid w:val="0075419D"/>
    <w:rsid w:val="00785815"/>
    <w:rsid w:val="00787655"/>
    <w:rsid w:val="00790F01"/>
    <w:rsid w:val="007A0EB9"/>
    <w:rsid w:val="007A52FA"/>
    <w:rsid w:val="007B0775"/>
    <w:rsid w:val="007C6714"/>
    <w:rsid w:val="007D157D"/>
    <w:rsid w:val="007E0386"/>
    <w:rsid w:val="007E35BE"/>
    <w:rsid w:val="007F7081"/>
    <w:rsid w:val="008000AE"/>
    <w:rsid w:val="008108BC"/>
    <w:rsid w:val="00817FC5"/>
    <w:rsid w:val="008253C6"/>
    <w:rsid w:val="0085258B"/>
    <w:rsid w:val="00854056"/>
    <w:rsid w:val="008549F6"/>
    <w:rsid w:val="00872BF7"/>
    <w:rsid w:val="00876BBB"/>
    <w:rsid w:val="00880DDF"/>
    <w:rsid w:val="00881C4A"/>
    <w:rsid w:val="00890672"/>
    <w:rsid w:val="00894F18"/>
    <w:rsid w:val="008A059A"/>
    <w:rsid w:val="008A2D04"/>
    <w:rsid w:val="008B2141"/>
    <w:rsid w:val="008E3129"/>
    <w:rsid w:val="008E4FB1"/>
    <w:rsid w:val="008E6CDC"/>
    <w:rsid w:val="009026D2"/>
    <w:rsid w:val="00904924"/>
    <w:rsid w:val="00922D01"/>
    <w:rsid w:val="0093261F"/>
    <w:rsid w:val="00946D05"/>
    <w:rsid w:val="0096249A"/>
    <w:rsid w:val="00965C7B"/>
    <w:rsid w:val="00971386"/>
    <w:rsid w:val="00974850"/>
    <w:rsid w:val="00976464"/>
    <w:rsid w:val="009835FA"/>
    <w:rsid w:val="009C7C12"/>
    <w:rsid w:val="00A0334D"/>
    <w:rsid w:val="00A05C04"/>
    <w:rsid w:val="00A11C07"/>
    <w:rsid w:val="00A13B5F"/>
    <w:rsid w:val="00A32D34"/>
    <w:rsid w:val="00A43EFD"/>
    <w:rsid w:val="00A61BA5"/>
    <w:rsid w:val="00A70D71"/>
    <w:rsid w:val="00A80501"/>
    <w:rsid w:val="00A90D7E"/>
    <w:rsid w:val="00AA2BFB"/>
    <w:rsid w:val="00AA662E"/>
    <w:rsid w:val="00AB5E5C"/>
    <w:rsid w:val="00AC2CCC"/>
    <w:rsid w:val="00AD52CA"/>
    <w:rsid w:val="00AF0B1C"/>
    <w:rsid w:val="00AF68FE"/>
    <w:rsid w:val="00B12A58"/>
    <w:rsid w:val="00B21780"/>
    <w:rsid w:val="00B404FE"/>
    <w:rsid w:val="00B67CF6"/>
    <w:rsid w:val="00B80B3E"/>
    <w:rsid w:val="00BC2C07"/>
    <w:rsid w:val="00BC458E"/>
    <w:rsid w:val="00BD593E"/>
    <w:rsid w:val="00BE5F84"/>
    <w:rsid w:val="00BF412D"/>
    <w:rsid w:val="00BF4639"/>
    <w:rsid w:val="00C15FE2"/>
    <w:rsid w:val="00C20758"/>
    <w:rsid w:val="00C24B85"/>
    <w:rsid w:val="00C278AA"/>
    <w:rsid w:val="00C652FB"/>
    <w:rsid w:val="00C82688"/>
    <w:rsid w:val="00C974D1"/>
    <w:rsid w:val="00CA50CA"/>
    <w:rsid w:val="00CA758C"/>
    <w:rsid w:val="00CB6610"/>
    <w:rsid w:val="00CB7F20"/>
    <w:rsid w:val="00CC58AB"/>
    <w:rsid w:val="00CD1D6A"/>
    <w:rsid w:val="00CD52E7"/>
    <w:rsid w:val="00CE21F5"/>
    <w:rsid w:val="00CE700B"/>
    <w:rsid w:val="00CF0432"/>
    <w:rsid w:val="00D15D4C"/>
    <w:rsid w:val="00D301C5"/>
    <w:rsid w:val="00D53E4A"/>
    <w:rsid w:val="00D62E7B"/>
    <w:rsid w:val="00D848D6"/>
    <w:rsid w:val="00D8750F"/>
    <w:rsid w:val="00D94B20"/>
    <w:rsid w:val="00DA4AAF"/>
    <w:rsid w:val="00DA6EB2"/>
    <w:rsid w:val="00DD1B31"/>
    <w:rsid w:val="00DF4290"/>
    <w:rsid w:val="00E000C9"/>
    <w:rsid w:val="00E112A3"/>
    <w:rsid w:val="00E17D6C"/>
    <w:rsid w:val="00E471CA"/>
    <w:rsid w:val="00E74122"/>
    <w:rsid w:val="00E911BB"/>
    <w:rsid w:val="00E951B7"/>
    <w:rsid w:val="00EA1DE6"/>
    <w:rsid w:val="00EB7352"/>
    <w:rsid w:val="00EC7F0F"/>
    <w:rsid w:val="00ED08F0"/>
    <w:rsid w:val="00ED62B3"/>
    <w:rsid w:val="00ED64C8"/>
    <w:rsid w:val="00EE50A6"/>
    <w:rsid w:val="00EE6957"/>
    <w:rsid w:val="00F00B0C"/>
    <w:rsid w:val="00F21388"/>
    <w:rsid w:val="00F23E80"/>
    <w:rsid w:val="00F31D0C"/>
    <w:rsid w:val="00F37C63"/>
    <w:rsid w:val="00F4012C"/>
    <w:rsid w:val="00F45C6F"/>
    <w:rsid w:val="00F64AFF"/>
    <w:rsid w:val="00F72A3C"/>
    <w:rsid w:val="00F769E4"/>
    <w:rsid w:val="00FB03E4"/>
    <w:rsid w:val="00FC1CDB"/>
    <w:rsid w:val="00FC6548"/>
    <w:rsid w:val="00FE3FC4"/>
    <w:rsid w:val="00FF277E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0F5D"/>
  <w15:docId w15:val="{7BC7866E-1A1E-434B-AAAA-300370D4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qFormat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705F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Calendar1">
    <w:name w:val="Calendar 1"/>
    <w:basedOn w:val="TableNormal"/>
    <w:uiPriority w:val="99"/>
    <w:qFormat/>
    <w:rsid w:val="00E911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tyle">
    <w:name w:val="Style"/>
    <w:rsid w:val="00E91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basedOn w:val="Normal"/>
    <w:link w:val="NoSpacingChar"/>
    <w:uiPriority w:val="1"/>
    <w:qFormat/>
    <w:rsid w:val="00742EFF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742EFF"/>
    <w:rPr>
      <w:rFonts w:ascii="Times New Roman" w:eastAsia="Calibri" w:hAnsi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742E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2EF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77E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A11C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11C0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2A20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4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E741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13B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3B5F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F4012C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F4012C"/>
    <w:rPr>
      <w:rFonts w:ascii="Calibri" w:eastAsia="Calibri" w:hAnsi="Calibri" w:cs="Times New Roman"/>
      <w:lang w:val="en-PH"/>
    </w:rPr>
  </w:style>
  <w:style w:type="character" w:customStyle="1" w:styleId="DefaultChar">
    <w:name w:val="Default Char"/>
    <w:link w:val="Default"/>
    <w:rsid w:val="00481FBB"/>
    <w:rPr>
      <w:rFonts w:ascii="Gill Sans MT" w:eastAsia="Calibri" w:hAnsi="Gill Sans MT" w:cs="Gill Sans MT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1E6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F1E60"/>
    <w:rPr>
      <w:i/>
      <w:iCs/>
    </w:rPr>
  </w:style>
  <w:style w:type="character" w:customStyle="1" w:styleId="a">
    <w:name w:val="a"/>
    <w:basedOn w:val="DefaultParagraphFont"/>
    <w:rsid w:val="00CA50CA"/>
  </w:style>
  <w:style w:type="character" w:customStyle="1" w:styleId="l6">
    <w:name w:val="l6"/>
    <w:basedOn w:val="DefaultParagraphFont"/>
    <w:rsid w:val="00CA50CA"/>
  </w:style>
  <w:style w:type="character" w:customStyle="1" w:styleId="mwe-math-mathml-inline">
    <w:name w:val="mwe-math-mathml-inline"/>
    <w:basedOn w:val="DefaultParagraphFont"/>
    <w:rsid w:val="00CA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Knox</cp:lastModifiedBy>
  <cp:revision>8</cp:revision>
  <dcterms:created xsi:type="dcterms:W3CDTF">2018-03-04T10:51:00Z</dcterms:created>
  <dcterms:modified xsi:type="dcterms:W3CDTF">2020-03-07T03:04:00Z</dcterms:modified>
</cp:coreProperties>
</file>